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E8739" w14:textId="77777777" w:rsidR="00F0252A" w:rsidRPr="00A32A3A" w:rsidRDefault="00F0252A" w:rsidP="0032361C">
      <w:pPr>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77777777" w:rsidR="00A32A3A" w:rsidRPr="00A32A3A" w:rsidRDefault="00A32A3A" w:rsidP="00A32A3A">
      <w:pPr>
        <w:pStyle w:val="Podtytu"/>
        <w:outlineLvl w:val="9"/>
        <w:rPr>
          <w:rFonts w:cs="Arial"/>
          <w:b/>
          <w:bCs/>
          <w:sz w:val="28"/>
          <w:szCs w:val="28"/>
        </w:rPr>
      </w:pPr>
    </w:p>
    <w:p w14:paraId="125D17A3" w14:textId="77777777" w:rsidR="00A32A3A" w:rsidRPr="00A32A3A" w:rsidRDefault="00A32A3A" w:rsidP="00A32A3A">
      <w:pPr>
        <w:pStyle w:val="Podtytu"/>
        <w:outlineLvl w:val="9"/>
        <w:rPr>
          <w:rFonts w:cs="Arial"/>
          <w:b/>
          <w:bCs/>
          <w:sz w:val="28"/>
          <w:szCs w:val="28"/>
        </w:rPr>
      </w:pPr>
    </w:p>
    <w:p w14:paraId="1860770C" w14:textId="401D73FF"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9D3C4A">
        <w:rPr>
          <w:rFonts w:cs="Arial"/>
          <w:bCs/>
          <w:sz w:val="28"/>
          <w:szCs w:val="28"/>
          <w:lang w:val="pl-PL"/>
        </w:rPr>
        <w:t>1</w:t>
      </w:r>
      <w:r w:rsidR="0075591B">
        <w:rPr>
          <w:rFonts w:cs="Arial"/>
          <w:bCs/>
          <w:sz w:val="28"/>
          <w:szCs w:val="28"/>
          <w:lang w:val="pl-PL"/>
        </w:rPr>
        <w:t>4</w:t>
      </w:r>
      <w:r w:rsidRPr="00A32A3A">
        <w:rPr>
          <w:rFonts w:cs="Arial"/>
          <w:bCs/>
          <w:sz w:val="28"/>
          <w:szCs w:val="28"/>
          <w:lang w:val="pl-PL"/>
        </w:rPr>
        <w:t>.</w:t>
      </w:r>
      <w:r w:rsidR="00FF2F6F">
        <w:rPr>
          <w:rFonts w:cs="Arial"/>
          <w:bCs/>
          <w:sz w:val="28"/>
          <w:szCs w:val="28"/>
          <w:lang w:val="pl-PL"/>
        </w:rPr>
        <w:t>0</w:t>
      </w:r>
      <w:r w:rsidR="0075591B">
        <w:rPr>
          <w:rFonts w:cs="Arial"/>
          <w:bCs/>
          <w:sz w:val="28"/>
          <w:szCs w:val="28"/>
          <w:lang w:val="pl-PL"/>
        </w:rPr>
        <w:t>4</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4B3C9238" w:rsid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75591B">
        <w:rPr>
          <w:rFonts w:ascii="Arial" w:hAnsi="Arial" w:cs="Arial"/>
        </w:rPr>
        <w:t>4</w:t>
      </w:r>
    </w:p>
    <w:p w14:paraId="6DC255BE" w14:textId="5B902E83" w:rsidR="00513C8A" w:rsidRDefault="00513C8A" w:rsidP="00A32A3A">
      <w:pPr>
        <w:jc w:val="center"/>
        <w:rPr>
          <w:rFonts w:ascii="Arial" w:hAnsi="Arial" w:cs="Arial"/>
        </w:rPr>
      </w:pPr>
    </w:p>
    <w:p w14:paraId="7B8BE416" w14:textId="77777777" w:rsidR="00513C8A" w:rsidRPr="00513C8A" w:rsidRDefault="00513C8A" w:rsidP="00513C8A">
      <w:pPr>
        <w:jc w:val="center"/>
        <w:rPr>
          <w:rFonts w:ascii="Arial" w:hAnsi="Arial" w:cs="Arial"/>
        </w:rPr>
      </w:pPr>
      <w:r w:rsidRPr="00513C8A">
        <w:rPr>
          <w:rFonts w:ascii="Arial" w:hAnsi="Arial" w:cs="Arial"/>
        </w:rPr>
        <w:t>Załącznik nr 1 do Regulaminu wyboru projektów</w:t>
      </w:r>
    </w:p>
    <w:p w14:paraId="40BA146E" w14:textId="77777777" w:rsidR="00513C8A" w:rsidRPr="00513C8A" w:rsidRDefault="00513C8A" w:rsidP="00513C8A">
      <w:pPr>
        <w:jc w:val="center"/>
        <w:rPr>
          <w:rFonts w:ascii="Arial" w:hAnsi="Arial" w:cs="Arial"/>
        </w:rPr>
      </w:pPr>
    </w:p>
    <w:p w14:paraId="45554609" w14:textId="6FB5C052" w:rsidR="00513C8A" w:rsidRPr="00A32A3A" w:rsidRDefault="00513C8A" w:rsidP="00513C8A">
      <w:pPr>
        <w:jc w:val="center"/>
        <w:rPr>
          <w:rFonts w:ascii="Arial" w:hAnsi="Arial" w:cs="Arial"/>
        </w:rPr>
      </w:pPr>
      <w:r w:rsidRPr="00513C8A">
        <w:rPr>
          <w:rFonts w:ascii="Arial" w:hAnsi="Arial" w:cs="Arial"/>
        </w:rPr>
        <w:t>Nabór nr FENX.</w:t>
      </w:r>
      <w:r w:rsidR="004439CD">
        <w:rPr>
          <w:rFonts w:ascii="Arial" w:hAnsi="Arial" w:cs="Arial"/>
        </w:rPr>
        <w:t>02.04-IW.01-00</w:t>
      </w:r>
      <w:r w:rsidR="007D673A">
        <w:rPr>
          <w:rFonts w:ascii="Arial" w:hAnsi="Arial" w:cs="Arial"/>
        </w:rPr>
        <w:t>7</w:t>
      </w:r>
      <w:r w:rsidR="004439CD">
        <w:rPr>
          <w:rFonts w:ascii="Arial" w:hAnsi="Arial" w:cs="Arial"/>
        </w:rPr>
        <w:t>/25</w:t>
      </w:r>
    </w:p>
    <w:p w14:paraId="2319817D" w14:textId="77777777" w:rsidR="00F21440" w:rsidRPr="00A32A3A" w:rsidRDefault="00F21440" w:rsidP="00D1682C">
      <w:pPr>
        <w:jc w:val="center"/>
        <w:rPr>
          <w:rFonts w:ascii="Arial" w:hAnsi="Arial" w:cs="Arial"/>
        </w:rPr>
      </w:pP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t>Spis treści</w:t>
      </w:r>
    </w:p>
    <w:p w14:paraId="7204EE7E" w14:textId="590F2137" w:rsidR="00F34D4E" w:rsidRDefault="00DD0CB0">
      <w:pPr>
        <w:pStyle w:val="Spistreci1"/>
        <w:rPr>
          <w:rFonts w:asciiTheme="minorHAnsi" w:eastAsiaTheme="minorEastAsia" w:hAnsiTheme="minorHAnsi" w:cstheme="minorBidi"/>
          <w:b w:val="0"/>
          <w:bCs w:val="0"/>
          <w:noProof/>
          <w:kern w:val="2"/>
          <w:sz w:val="24"/>
          <w:szCs w:val="24"/>
          <w14:ligatures w14:val="standardContextual"/>
        </w:rPr>
      </w:pPr>
      <w:r>
        <w:fldChar w:fldCharType="begin"/>
      </w:r>
      <w:r>
        <w:instrText xml:space="preserve"> TOC \o "1-3" \h \z \u </w:instrText>
      </w:r>
      <w:r>
        <w:fldChar w:fldCharType="separate"/>
      </w:r>
      <w:hyperlink w:anchor="_Toc203390715" w:history="1">
        <w:r w:rsidR="00F34D4E" w:rsidRPr="00A71DF5">
          <w:rPr>
            <w:rStyle w:val="Hipercze"/>
            <w:rFonts w:ascii="Arial" w:hAnsi="Arial" w:cs="Arial"/>
            <w:noProof/>
          </w:rPr>
          <w:t>I.</w:t>
        </w:r>
        <w:r w:rsidR="00F34D4E">
          <w:rPr>
            <w:rFonts w:asciiTheme="minorHAnsi" w:eastAsiaTheme="minorEastAsia" w:hAnsiTheme="minorHAnsi" w:cstheme="minorBidi"/>
            <w:b w:val="0"/>
            <w:bCs w:val="0"/>
            <w:noProof/>
            <w:kern w:val="2"/>
            <w:sz w:val="24"/>
            <w:szCs w:val="24"/>
            <w14:ligatures w14:val="standardContextual"/>
          </w:rPr>
          <w:tab/>
        </w:r>
        <w:r w:rsidR="00F34D4E" w:rsidRPr="00A71DF5">
          <w:rPr>
            <w:rStyle w:val="Hipercze"/>
            <w:rFonts w:ascii="Arial" w:hAnsi="Arial" w:cs="Arial"/>
            <w:noProof/>
          </w:rPr>
          <w:t>WNIOSKI O DOFINASOWANIE – perspektywa Wnioskodawcy</w:t>
        </w:r>
        <w:r w:rsidR="00F34D4E">
          <w:rPr>
            <w:noProof/>
            <w:webHidden/>
          </w:rPr>
          <w:tab/>
        </w:r>
        <w:r w:rsidR="00F34D4E">
          <w:rPr>
            <w:noProof/>
            <w:webHidden/>
          </w:rPr>
          <w:fldChar w:fldCharType="begin"/>
        </w:r>
        <w:r w:rsidR="00F34D4E">
          <w:rPr>
            <w:noProof/>
            <w:webHidden/>
          </w:rPr>
          <w:instrText xml:space="preserve"> PAGEREF _Toc203390715 \h </w:instrText>
        </w:r>
        <w:r w:rsidR="00F34D4E">
          <w:rPr>
            <w:noProof/>
            <w:webHidden/>
          </w:rPr>
        </w:r>
        <w:r w:rsidR="00F34D4E">
          <w:rPr>
            <w:noProof/>
            <w:webHidden/>
          </w:rPr>
          <w:fldChar w:fldCharType="separate"/>
        </w:r>
        <w:r w:rsidR="00F34D4E">
          <w:rPr>
            <w:noProof/>
            <w:webHidden/>
          </w:rPr>
          <w:t>6</w:t>
        </w:r>
        <w:r w:rsidR="00F34D4E">
          <w:rPr>
            <w:noProof/>
            <w:webHidden/>
          </w:rPr>
          <w:fldChar w:fldCharType="end"/>
        </w:r>
      </w:hyperlink>
    </w:p>
    <w:p w14:paraId="423E3D4D" w14:textId="72F6E2EE"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6" w:history="1">
        <w:r w:rsidRPr="00A71DF5">
          <w:rPr>
            <w:rStyle w:val="Hipercze"/>
            <w:rFonts w:ascii="Arial" w:hAnsi="Arial" w:cs="Arial"/>
            <w:noProof/>
          </w:rPr>
          <w:t>1.1.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_Toc203390716 \h </w:instrText>
        </w:r>
        <w:r>
          <w:rPr>
            <w:noProof/>
            <w:webHidden/>
          </w:rPr>
        </w:r>
        <w:r>
          <w:rPr>
            <w:noProof/>
            <w:webHidden/>
          </w:rPr>
          <w:fldChar w:fldCharType="separate"/>
        </w:r>
        <w:r>
          <w:rPr>
            <w:noProof/>
            <w:webHidden/>
          </w:rPr>
          <w:t>7</w:t>
        </w:r>
        <w:r>
          <w:rPr>
            <w:noProof/>
            <w:webHidden/>
          </w:rPr>
          <w:fldChar w:fldCharType="end"/>
        </w:r>
      </w:hyperlink>
    </w:p>
    <w:p w14:paraId="68C2919B" w14:textId="11F63308"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7" w:history="1">
        <w:r w:rsidRPr="00A71DF5">
          <w:rPr>
            <w:rStyle w:val="Hipercze"/>
            <w:rFonts w:ascii="Arial" w:hAnsi="Arial" w:cs="Arial"/>
            <w:noProof/>
          </w:rPr>
          <w:t>1.2.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_Toc203390717 \h </w:instrText>
        </w:r>
        <w:r>
          <w:rPr>
            <w:noProof/>
            <w:webHidden/>
          </w:rPr>
        </w:r>
        <w:r>
          <w:rPr>
            <w:noProof/>
            <w:webHidden/>
          </w:rPr>
          <w:fldChar w:fldCharType="separate"/>
        </w:r>
        <w:r>
          <w:rPr>
            <w:noProof/>
            <w:webHidden/>
          </w:rPr>
          <w:t>8</w:t>
        </w:r>
        <w:r>
          <w:rPr>
            <w:noProof/>
            <w:webHidden/>
          </w:rPr>
          <w:fldChar w:fldCharType="end"/>
        </w:r>
      </w:hyperlink>
    </w:p>
    <w:p w14:paraId="0B58D0F6" w14:textId="0DF2C1DA"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8" w:history="1">
        <w:r w:rsidRPr="00A71DF5">
          <w:rPr>
            <w:rStyle w:val="Hipercze"/>
            <w:rFonts w:ascii="Arial" w:hAnsi="Arial" w:cs="Arial"/>
            <w:noProof/>
          </w:rPr>
          <w:t>1.2.1.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A </w:t>
        </w:r>
        <w:r w:rsidRPr="00A71DF5">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_Toc203390718 \h </w:instrText>
        </w:r>
        <w:r>
          <w:rPr>
            <w:noProof/>
            <w:webHidden/>
          </w:rPr>
        </w:r>
        <w:r>
          <w:rPr>
            <w:noProof/>
            <w:webHidden/>
          </w:rPr>
          <w:fldChar w:fldCharType="separate"/>
        </w:r>
        <w:r>
          <w:rPr>
            <w:noProof/>
            <w:webHidden/>
          </w:rPr>
          <w:t>14</w:t>
        </w:r>
        <w:r>
          <w:rPr>
            <w:noProof/>
            <w:webHidden/>
          </w:rPr>
          <w:fldChar w:fldCharType="end"/>
        </w:r>
      </w:hyperlink>
    </w:p>
    <w:p w14:paraId="69552530" w14:textId="5E212B0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9" w:history="1">
        <w:r w:rsidRPr="00A71DF5">
          <w:rPr>
            <w:rStyle w:val="Hipercze"/>
            <w:rFonts w:ascii="Arial" w:hAnsi="Arial" w:cs="Arial"/>
            <w:noProof/>
          </w:rPr>
          <w:t>1.2.2.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B </w:t>
        </w:r>
        <w:r w:rsidRPr="00A71DF5">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_Toc203390719 \h </w:instrText>
        </w:r>
        <w:r>
          <w:rPr>
            <w:noProof/>
            <w:webHidden/>
          </w:rPr>
        </w:r>
        <w:r>
          <w:rPr>
            <w:noProof/>
            <w:webHidden/>
          </w:rPr>
          <w:fldChar w:fldCharType="separate"/>
        </w:r>
        <w:r>
          <w:rPr>
            <w:noProof/>
            <w:webHidden/>
          </w:rPr>
          <w:t>19</w:t>
        </w:r>
        <w:r>
          <w:rPr>
            <w:noProof/>
            <w:webHidden/>
          </w:rPr>
          <w:fldChar w:fldCharType="end"/>
        </w:r>
      </w:hyperlink>
    </w:p>
    <w:p w14:paraId="028088A5" w14:textId="260AF45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0" w:history="1">
        <w:r w:rsidRPr="00A71DF5">
          <w:rPr>
            <w:rStyle w:val="Hipercze"/>
            <w:rFonts w:ascii="Arial" w:hAnsi="Arial" w:cs="Arial"/>
            <w:noProof/>
          </w:rPr>
          <w:t>1.2.3.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C </w:t>
        </w:r>
        <w:r w:rsidRPr="00A71DF5">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_Toc203390720 \h </w:instrText>
        </w:r>
        <w:r>
          <w:rPr>
            <w:noProof/>
            <w:webHidden/>
          </w:rPr>
        </w:r>
        <w:r>
          <w:rPr>
            <w:noProof/>
            <w:webHidden/>
          </w:rPr>
          <w:fldChar w:fldCharType="separate"/>
        </w:r>
        <w:r>
          <w:rPr>
            <w:noProof/>
            <w:webHidden/>
          </w:rPr>
          <w:t>25</w:t>
        </w:r>
        <w:r>
          <w:rPr>
            <w:noProof/>
            <w:webHidden/>
          </w:rPr>
          <w:fldChar w:fldCharType="end"/>
        </w:r>
      </w:hyperlink>
    </w:p>
    <w:p w14:paraId="1806CC21" w14:textId="1E76ABE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1" w:history="1">
        <w:r w:rsidRPr="00A71DF5">
          <w:rPr>
            <w:rStyle w:val="Hipercze"/>
            <w:rFonts w:ascii="Arial" w:hAnsi="Arial" w:cs="Arial"/>
            <w:noProof/>
          </w:rPr>
          <w:t>1.2.4.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D </w:t>
        </w:r>
        <w:r w:rsidRPr="00A71DF5">
          <w:rPr>
            <w:rStyle w:val="Hipercze"/>
            <w:rFonts w:ascii="Arial" w:hAnsi="Arial" w:cs="Arial"/>
            <w:i/>
            <w:noProof/>
          </w:rPr>
          <w:t>Zadania</w:t>
        </w:r>
        <w:r>
          <w:rPr>
            <w:noProof/>
            <w:webHidden/>
          </w:rPr>
          <w:tab/>
        </w:r>
        <w:r>
          <w:rPr>
            <w:noProof/>
            <w:webHidden/>
          </w:rPr>
          <w:fldChar w:fldCharType="begin"/>
        </w:r>
        <w:r>
          <w:rPr>
            <w:noProof/>
            <w:webHidden/>
          </w:rPr>
          <w:instrText xml:space="preserve"> PAGEREF _Toc203390721 \h </w:instrText>
        </w:r>
        <w:r>
          <w:rPr>
            <w:noProof/>
            <w:webHidden/>
          </w:rPr>
        </w:r>
        <w:r>
          <w:rPr>
            <w:noProof/>
            <w:webHidden/>
          </w:rPr>
          <w:fldChar w:fldCharType="separate"/>
        </w:r>
        <w:r>
          <w:rPr>
            <w:noProof/>
            <w:webHidden/>
          </w:rPr>
          <w:t>28</w:t>
        </w:r>
        <w:r>
          <w:rPr>
            <w:noProof/>
            <w:webHidden/>
          </w:rPr>
          <w:fldChar w:fldCharType="end"/>
        </w:r>
      </w:hyperlink>
    </w:p>
    <w:p w14:paraId="57D1CB95" w14:textId="4AF1CE81"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2" w:history="1">
        <w:r w:rsidRPr="00A71DF5">
          <w:rPr>
            <w:rStyle w:val="Hipercze"/>
            <w:rFonts w:ascii="Arial" w:hAnsi="Arial" w:cs="Arial"/>
            <w:noProof/>
          </w:rPr>
          <w:t>1.2.5.</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E </w:t>
        </w:r>
        <w:r w:rsidRPr="00A71DF5">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_Toc203390722 \h </w:instrText>
        </w:r>
        <w:r>
          <w:rPr>
            <w:noProof/>
            <w:webHidden/>
          </w:rPr>
        </w:r>
        <w:r>
          <w:rPr>
            <w:noProof/>
            <w:webHidden/>
          </w:rPr>
          <w:fldChar w:fldCharType="separate"/>
        </w:r>
        <w:r>
          <w:rPr>
            <w:noProof/>
            <w:webHidden/>
          </w:rPr>
          <w:t>32</w:t>
        </w:r>
        <w:r>
          <w:rPr>
            <w:noProof/>
            <w:webHidden/>
          </w:rPr>
          <w:fldChar w:fldCharType="end"/>
        </w:r>
      </w:hyperlink>
    </w:p>
    <w:p w14:paraId="267BE973" w14:textId="68C15B3E"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3" w:history="1">
        <w:r w:rsidRPr="00A71DF5">
          <w:rPr>
            <w:rStyle w:val="Hipercze"/>
            <w:rFonts w:ascii="Arial" w:hAnsi="Arial" w:cs="Arial"/>
            <w:noProof/>
          </w:rPr>
          <w:t>1.2.6.</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F </w:t>
        </w:r>
        <w:r w:rsidRPr="00A71DF5">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_Toc203390723 \h </w:instrText>
        </w:r>
        <w:r>
          <w:rPr>
            <w:noProof/>
            <w:webHidden/>
          </w:rPr>
        </w:r>
        <w:r>
          <w:rPr>
            <w:noProof/>
            <w:webHidden/>
          </w:rPr>
          <w:fldChar w:fldCharType="separate"/>
        </w:r>
        <w:r>
          <w:rPr>
            <w:noProof/>
            <w:webHidden/>
          </w:rPr>
          <w:t>49</w:t>
        </w:r>
        <w:r>
          <w:rPr>
            <w:noProof/>
            <w:webHidden/>
          </w:rPr>
          <w:fldChar w:fldCharType="end"/>
        </w:r>
      </w:hyperlink>
    </w:p>
    <w:p w14:paraId="7AB79DD7" w14:textId="4D701A18"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4" w:history="1">
        <w:r w:rsidRPr="00A71DF5">
          <w:rPr>
            <w:rStyle w:val="Hipercze"/>
            <w:rFonts w:ascii="Arial" w:hAnsi="Arial" w:cs="Arial"/>
            <w:noProof/>
          </w:rPr>
          <w:t>1.2.7.</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G </w:t>
        </w:r>
        <w:r w:rsidRPr="00A71DF5">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_Toc203390724 \h </w:instrText>
        </w:r>
        <w:r>
          <w:rPr>
            <w:noProof/>
            <w:webHidden/>
          </w:rPr>
        </w:r>
        <w:r>
          <w:rPr>
            <w:noProof/>
            <w:webHidden/>
          </w:rPr>
          <w:fldChar w:fldCharType="separate"/>
        </w:r>
        <w:r>
          <w:rPr>
            <w:noProof/>
            <w:webHidden/>
          </w:rPr>
          <w:t>52</w:t>
        </w:r>
        <w:r>
          <w:rPr>
            <w:noProof/>
            <w:webHidden/>
          </w:rPr>
          <w:fldChar w:fldCharType="end"/>
        </w:r>
      </w:hyperlink>
    </w:p>
    <w:p w14:paraId="712F42BB" w14:textId="14FEF00D"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5" w:history="1">
        <w:r w:rsidRPr="00A71DF5">
          <w:rPr>
            <w:rStyle w:val="Hipercze"/>
            <w:rFonts w:ascii="Arial" w:hAnsi="Arial" w:cs="Arial"/>
            <w:noProof/>
          </w:rPr>
          <w:t>1.2.8.</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H </w:t>
        </w:r>
        <w:r w:rsidRPr="00A71DF5">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_Toc203390725 \h </w:instrText>
        </w:r>
        <w:r>
          <w:rPr>
            <w:noProof/>
            <w:webHidden/>
          </w:rPr>
        </w:r>
        <w:r>
          <w:rPr>
            <w:noProof/>
            <w:webHidden/>
          </w:rPr>
          <w:fldChar w:fldCharType="separate"/>
        </w:r>
        <w:r>
          <w:rPr>
            <w:noProof/>
            <w:webHidden/>
          </w:rPr>
          <w:t>55</w:t>
        </w:r>
        <w:r>
          <w:rPr>
            <w:noProof/>
            <w:webHidden/>
          </w:rPr>
          <w:fldChar w:fldCharType="end"/>
        </w:r>
      </w:hyperlink>
    </w:p>
    <w:p w14:paraId="3D1FE310" w14:textId="4E834852"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6" w:history="1">
        <w:r w:rsidRPr="00A71DF5">
          <w:rPr>
            <w:rStyle w:val="Hipercze"/>
            <w:rFonts w:ascii="Arial" w:hAnsi="Arial" w:cs="Arial"/>
            <w:noProof/>
          </w:rPr>
          <w:t>1.2.9.</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I </w:t>
        </w:r>
        <w:r w:rsidRPr="00A71DF5">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_Toc203390726 \h </w:instrText>
        </w:r>
        <w:r>
          <w:rPr>
            <w:noProof/>
            <w:webHidden/>
          </w:rPr>
        </w:r>
        <w:r>
          <w:rPr>
            <w:noProof/>
            <w:webHidden/>
          </w:rPr>
          <w:fldChar w:fldCharType="separate"/>
        </w:r>
        <w:r>
          <w:rPr>
            <w:noProof/>
            <w:webHidden/>
          </w:rPr>
          <w:t>58</w:t>
        </w:r>
        <w:r>
          <w:rPr>
            <w:noProof/>
            <w:webHidden/>
          </w:rPr>
          <w:fldChar w:fldCharType="end"/>
        </w:r>
      </w:hyperlink>
    </w:p>
    <w:p w14:paraId="0B56C2A5" w14:textId="3CBEF647"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7" w:history="1">
        <w:r w:rsidRPr="00A71DF5">
          <w:rPr>
            <w:rStyle w:val="Hipercze"/>
            <w:rFonts w:ascii="Arial" w:hAnsi="Arial" w:cs="Arial"/>
            <w:noProof/>
          </w:rPr>
          <w:t>1.2.10.</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J </w:t>
        </w:r>
        <w:r w:rsidRPr="00A71DF5">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_Toc203390727 \h </w:instrText>
        </w:r>
        <w:r>
          <w:rPr>
            <w:noProof/>
            <w:webHidden/>
          </w:rPr>
        </w:r>
        <w:r>
          <w:rPr>
            <w:noProof/>
            <w:webHidden/>
          </w:rPr>
          <w:fldChar w:fldCharType="separate"/>
        </w:r>
        <w:r>
          <w:rPr>
            <w:noProof/>
            <w:webHidden/>
          </w:rPr>
          <w:t>68</w:t>
        </w:r>
        <w:r>
          <w:rPr>
            <w:noProof/>
            <w:webHidden/>
          </w:rPr>
          <w:fldChar w:fldCharType="end"/>
        </w:r>
      </w:hyperlink>
    </w:p>
    <w:p w14:paraId="1A75E1A6" w14:textId="1A36C2F3"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8" w:history="1">
        <w:r w:rsidRPr="00A71DF5">
          <w:rPr>
            <w:rStyle w:val="Hipercze"/>
            <w:rFonts w:ascii="Arial" w:hAnsi="Arial" w:cs="Arial"/>
            <w:noProof/>
          </w:rPr>
          <w:t>1.2.11.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K </w:t>
        </w:r>
        <w:r w:rsidRPr="00A71DF5">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_Toc203390728 \h </w:instrText>
        </w:r>
        <w:r>
          <w:rPr>
            <w:noProof/>
            <w:webHidden/>
          </w:rPr>
        </w:r>
        <w:r>
          <w:rPr>
            <w:noProof/>
            <w:webHidden/>
          </w:rPr>
          <w:fldChar w:fldCharType="separate"/>
        </w:r>
        <w:r>
          <w:rPr>
            <w:noProof/>
            <w:webHidden/>
          </w:rPr>
          <w:t>70</w:t>
        </w:r>
        <w:r>
          <w:rPr>
            <w:noProof/>
            <w:webHidden/>
          </w:rPr>
          <w:fldChar w:fldCharType="end"/>
        </w:r>
      </w:hyperlink>
    </w:p>
    <w:p w14:paraId="375E6F80" w14:textId="735EE4BD"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9" w:history="1">
        <w:r w:rsidRPr="00A71DF5">
          <w:rPr>
            <w:rStyle w:val="Hipercze"/>
            <w:rFonts w:ascii="Arial" w:hAnsi="Arial" w:cs="Arial"/>
            <w:noProof/>
          </w:rPr>
          <w:t>1.2.12.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L </w:t>
        </w:r>
        <w:r w:rsidRPr="00A71DF5">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_Toc203390729 \h </w:instrText>
        </w:r>
        <w:r>
          <w:rPr>
            <w:noProof/>
            <w:webHidden/>
          </w:rPr>
        </w:r>
        <w:r>
          <w:rPr>
            <w:noProof/>
            <w:webHidden/>
          </w:rPr>
          <w:fldChar w:fldCharType="separate"/>
        </w:r>
        <w:r>
          <w:rPr>
            <w:noProof/>
            <w:webHidden/>
          </w:rPr>
          <w:t>72</w:t>
        </w:r>
        <w:r>
          <w:rPr>
            <w:noProof/>
            <w:webHidden/>
          </w:rPr>
          <w:fldChar w:fldCharType="end"/>
        </w:r>
      </w:hyperlink>
    </w:p>
    <w:p w14:paraId="3CE8654E" w14:textId="06C6B9D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0" w:history="1">
        <w:r w:rsidRPr="00A71DF5">
          <w:rPr>
            <w:rStyle w:val="Hipercze"/>
            <w:rFonts w:ascii="Arial" w:hAnsi="Arial" w:cs="Arial"/>
            <w:noProof/>
          </w:rPr>
          <w:t>1.3.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_Toc203390730 \h </w:instrText>
        </w:r>
        <w:r>
          <w:rPr>
            <w:noProof/>
            <w:webHidden/>
          </w:rPr>
        </w:r>
        <w:r>
          <w:rPr>
            <w:noProof/>
            <w:webHidden/>
          </w:rPr>
          <w:fldChar w:fldCharType="separate"/>
        </w:r>
        <w:r>
          <w:rPr>
            <w:noProof/>
            <w:webHidden/>
          </w:rPr>
          <w:t>74</w:t>
        </w:r>
        <w:r>
          <w:rPr>
            <w:noProof/>
            <w:webHidden/>
          </w:rPr>
          <w:fldChar w:fldCharType="end"/>
        </w:r>
      </w:hyperlink>
    </w:p>
    <w:p w14:paraId="3A833914" w14:textId="420C18E7"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1" w:history="1">
        <w:r w:rsidRPr="00A71DF5">
          <w:rPr>
            <w:rStyle w:val="Hipercze"/>
            <w:rFonts w:ascii="Arial" w:hAnsi="Arial" w:cs="Arial"/>
            <w:noProof/>
          </w:rPr>
          <w:t>1.4.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_Toc203390731 \h </w:instrText>
        </w:r>
        <w:r>
          <w:rPr>
            <w:noProof/>
            <w:webHidden/>
          </w:rPr>
        </w:r>
        <w:r>
          <w:rPr>
            <w:noProof/>
            <w:webHidden/>
          </w:rPr>
          <w:fldChar w:fldCharType="separate"/>
        </w:r>
        <w:r>
          <w:rPr>
            <w:noProof/>
            <w:webHidden/>
          </w:rPr>
          <w:t>75</w:t>
        </w:r>
        <w:r>
          <w:rPr>
            <w:noProof/>
            <w:webHidden/>
          </w:rPr>
          <w:fldChar w:fldCharType="end"/>
        </w:r>
      </w:hyperlink>
    </w:p>
    <w:p w14:paraId="573182A4" w14:textId="374EA6D4"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2" w:history="1">
        <w:r w:rsidRPr="00A71DF5">
          <w:rPr>
            <w:rStyle w:val="Hipercze"/>
            <w:rFonts w:ascii="Arial" w:hAnsi="Arial" w:cs="Arial"/>
            <w:noProof/>
          </w:rPr>
          <w:t>1.5.</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_Toc203390732 \h </w:instrText>
        </w:r>
        <w:r>
          <w:rPr>
            <w:noProof/>
            <w:webHidden/>
          </w:rPr>
        </w:r>
        <w:r>
          <w:rPr>
            <w:noProof/>
            <w:webHidden/>
          </w:rPr>
          <w:fldChar w:fldCharType="separate"/>
        </w:r>
        <w:r>
          <w:rPr>
            <w:noProof/>
            <w:webHidden/>
          </w:rPr>
          <w:t>77</w:t>
        </w:r>
        <w:r>
          <w:rPr>
            <w:noProof/>
            <w:webHidden/>
          </w:rPr>
          <w:fldChar w:fldCharType="end"/>
        </w:r>
      </w:hyperlink>
    </w:p>
    <w:p w14:paraId="216DA745" w14:textId="401A89F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3" w:history="1">
        <w:r w:rsidRPr="00A71DF5">
          <w:rPr>
            <w:rStyle w:val="Hipercze"/>
            <w:rFonts w:ascii="Arial" w:hAnsi="Arial" w:cs="Arial"/>
            <w:noProof/>
          </w:rPr>
          <w:t>1.6.</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_Toc203390733 \h </w:instrText>
        </w:r>
        <w:r>
          <w:rPr>
            <w:noProof/>
            <w:webHidden/>
          </w:rPr>
        </w:r>
        <w:r>
          <w:rPr>
            <w:noProof/>
            <w:webHidden/>
          </w:rPr>
          <w:fldChar w:fldCharType="separate"/>
        </w:r>
        <w:r>
          <w:rPr>
            <w:noProof/>
            <w:webHidden/>
          </w:rPr>
          <w:t>81</w:t>
        </w:r>
        <w:r>
          <w:rPr>
            <w:noProof/>
            <w:webHidden/>
          </w:rPr>
          <w:fldChar w:fldCharType="end"/>
        </w:r>
      </w:hyperlink>
    </w:p>
    <w:p w14:paraId="06B6C5CE" w14:textId="65B3172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4" w:history="1">
        <w:r w:rsidRPr="00A71DF5">
          <w:rPr>
            <w:rStyle w:val="Hipercze"/>
            <w:rFonts w:ascii="Arial" w:hAnsi="Arial" w:cs="Arial"/>
            <w:noProof/>
          </w:rPr>
          <w:t>1.7.</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_Toc203390734 \h </w:instrText>
        </w:r>
        <w:r>
          <w:rPr>
            <w:noProof/>
            <w:webHidden/>
          </w:rPr>
        </w:r>
        <w:r>
          <w:rPr>
            <w:noProof/>
            <w:webHidden/>
          </w:rPr>
          <w:fldChar w:fldCharType="separate"/>
        </w:r>
        <w:r>
          <w:rPr>
            <w:noProof/>
            <w:webHidden/>
          </w:rPr>
          <w:t>82</w:t>
        </w:r>
        <w:r>
          <w:rPr>
            <w:noProof/>
            <w:webHidden/>
          </w:rPr>
          <w:fldChar w:fldCharType="end"/>
        </w:r>
      </w:hyperlink>
    </w:p>
    <w:p w14:paraId="2CCF2B1B" w14:textId="57724F84"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5" w:history="1">
        <w:r w:rsidRPr="00A71DF5">
          <w:rPr>
            <w:rStyle w:val="Hipercze"/>
            <w:rFonts w:ascii="Arial" w:hAnsi="Arial" w:cs="Arial"/>
            <w:noProof/>
          </w:rPr>
          <w:t>1.8</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Przypisanie wniosku do współpracownika</w:t>
        </w:r>
        <w:r>
          <w:rPr>
            <w:noProof/>
            <w:webHidden/>
          </w:rPr>
          <w:tab/>
        </w:r>
        <w:r>
          <w:rPr>
            <w:noProof/>
            <w:webHidden/>
          </w:rPr>
          <w:fldChar w:fldCharType="begin"/>
        </w:r>
        <w:r>
          <w:rPr>
            <w:noProof/>
            <w:webHidden/>
          </w:rPr>
          <w:instrText xml:space="preserve"> PAGEREF _Toc203390735 \h </w:instrText>
        </w:r>
        <w:r>
          <w:rPr>
            <w:noProof/>
            <w:webHidden/>
          </w:rPr>
        </w:r>
        <w:r>
          <w:rPr>
            <w:noProof/>
            <w:webHidden/>
          </w:rPr>
          <w:fldChar w:fldCharType="separate"/>
        </w:r>
        <w:r>
          <w:rPr>
            <w:noProof/>
            <w:webHidden/>
          </w:rPr>
          <w:t>83</w:t>
        </w:r>
        <w:r>
          <w:rPr>
            <w:noProof/>
            <w:webHidden/>
          </w:rPr>
          <w:fldChar w:fldCharType="end"/>
        </w:r>
      </w:hyperlink>
    </w:p>
    <w:p w14:paraId="22B57849" w14:textId="44844B22"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6" w:history="1">
        <w:r w:rsidRPr="00A71DF5">
          <w:rPr>
            <w:rStyle w:val="Hipercze"/>
            <w:rFonts w:ascii="Arial" w:hAnsi="Arial" w:cs="Arial"/>
            <w:noProof/>
          </w:rPr>
          <w:t>II.</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_Toc203390736 \h </w:instrText>
        </w:r>
        <w:r>
          <w:rPr>
            <w:noProof/>
            <w:webHidden/>
          </w:rPr>
        </w:r>
        <w:r>
          <w:rPr>
            <w:noProof/>
            <w:webHidden/>
          </w:rPr>
          <w:fldChar w:fldCharType="separate"/>
        </w:r>
        <w:r>
          <w:rPr>
            <w:noProof/>
            <w:webHidden/>
          </w:rPr>
          <w:t>86</w:t>
        </w:r>
        <w:r>
          <w:rPr>
            <w:noProof/>
            <w:webHidden/>
          </w:rPr>
          <w:fldChar w:fldCharType="end"/>
        </w:r>
      </w:hyperlink>
    </w:p>
    <w:p w14:paraId="26D45B51" w14:textId="6E5F6BEA"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7" w:history="1">
        <w:r w:rsidRPr="00A71DF5">
          <w:rPr>
            <w:rStyle w:val="Hipercze"/>
            <w:rFonts w:ascii="Arial" w:hAnsi="Arial" w:cs="Arial"/>
            <w:noProof/>
          </w:rPr>
          <w:t>2.1.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_Toc203390737 \h </w:instrText>
        </w:r>
        <w:r>
          <w:rPr>
            <w:noProof/>
            <w:webHidden/>
          </w:rPr>
        </w:r>
        <w:r>
          <w:rPr>
            <w:noProof/>
            <w:webHidden/>
          </w:rPr>
          <w:fldChar w:fldCharType="separate"/>
        </w:r>
        <w:r>
          <w:rPr>
            <w:noProof/>
            <w:webHidden/>
          </w:rPr>
          <w:t>86</w:t>
        </w:r>
        <w:r>
          <w:rPr>
            <w:noProof/>
            <w:webHidden/>
          </w:rPr>
          <w:fldChar w:fldCharType="end"/>
        </w:r>
      </w:hyperlink>
    </w:p>
    <w:p w14:paraId="3BC00140" w14:textId="3C49B508"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8" w:history="1">
        <w:r w:rsidRPr="00A71DF5">
          <w:rPr>
            <w:rStyle w:val="Hipercze"/>
            <w:rFonts w:ascii="Arial" w:hAnsi="Arial" w:cs="Arial"/>
            <w:noProof/>
          </w:rPr>
          <w:t>2.2.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_Toc203390738 \h </w:instrText>
        </w:r>
        <w:r>
          <w:rPr>
            <w:noProof/>
            <w:webHidden/>
          </w:rPr>
        </w:r>
        <w:r>
          <w:rPr>
            <w:noProof/>
            <w:webHidden/>
          </w:rPr>
          <w:fldChar w:fldCharType="separate"/>
        </w:r>
        <w:r>
          <w:rPr>
            <w:noProof/>
            <w:webHidden/>
          </w:rPr>
          <w:t>87</w:t>
        </w:r>
        <w:r>
          <w:rPr>
            <w:noProof/>
            <w:webHidden/>
          </w:rPr>
          <w:fldChar w:fldCharType="end"/>
        </w:r>
      </w:hyperlink>
    </w:p>
    <w:p w14:paraId="4FFCD163" w14:textId="5BF6FC9D"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9" w:history="1">
        <w:r w:rsidRPr="00A71DF5">
          <w:rPr>
            <w:rStyle w:val="Hipercze"/>
            <w:rFonts w:ascii="Arial" w:hAnsi="Arial" w:cs="Arial"/>
            <w:noProof/>
          </w:rPr>
          <w:t>2.3.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OSTRZEŻENIA</w:t>
        </w:r>
        <w:r>
          <w:rPr>
            <w:noProof/>
            <w:webHidden/>
          </w:rPr>
          <w:tab/>
        </w:r>
        <w:r>
          <w:rPr>
            <w:noProof/>
            <w:webHidden/>
          </w:rPr>
          <w:fldChar w:fldCharType="begin"/>
        </w:r>
        <w:r>
          <w:rPr>
            <w:noProof/>
            <w:webHidden/>
          </w:rPr>
          <w:instrText xml:space="preserve"> PAGEREF _Toc203390739 \h </w:instrText>
        </w:r>
        <w:r>
          <w:rPr>
            <w:noProof/>
            <w:webHidden/>
          </w:rPr>
        </w:r>
        <w:r>
          <w:rPr>
            <w:noProof/>
            <w:webHidden/>
          </w:rPr>
          <w:fldChar w:fldCharType="separate"/>
        </w:r>
        <w:r>
          <w:rPr>
            <w:noProof/>
            <w:webHidden/>
          </w:rPr>
          <w:t>88</w:t>
        </w:r>
        <w:r>
          <w:rPr>
            <w:noProof/>
            <w:webHidden/>
          </w:rPr>
          <w:fldChar w:fldCharType="end"/>
        </w:r>
      </w:hyperlink>
    </w:p>
    <w:p w14:paraId="30F99457" w14:textId="1079C49F"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0" w:history="1">
        <w:r w:rsidRPr="00A71DF5">
          <w:rPr>
            <w:rStyle w:val="Hipercze"/>
            <w:rFonts w:ascii="Arial" w:hAnsi="Arial" w:cs="Arial"/>
            <w:noProof/>
          </w:rPr>
          <w:t>2.4.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_Toc203390740 \h </w:instrText>
        </w:r>
        <w:r>
          <w:rPr>
            <w:noProof/>
            <w:webHidden/>
          </w:rPr>
        </w:r>
        <w:r>
          <w:rPr>
            <w:noProof/>
            <w:webHidden/>
          </w:rPr>
          <w:fldChar w:fldCharType="separate"/>
        </w:r>
        <w:r>
          <w:rPr>
            <w:noProof/>
            <w:webHidden/>
          </w:rPr>
          <w:t>89</w:t>
        </w:r>
        <w:r>
          <w:rPr>
            <w:noProof/>
            <w:webHidden/>
          </w:rPr>
          <w:fldChar w:fldCharType="end"/>
        </w:r>
      </w:hyperlink>
    </w:p>
    <w:p w14:paraId="71BC8B1E" w14:textId="18C53706"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1" w:history="1">
        <w:r w:rsidRPr="00A71DF5">
          <w:rPr>
            <w:rStyle w:val="Hipercze"/>
            <w:rFonts w:ascii="Arial" w:hAnsi="Arial" w:cs="Arial"/>
            <w:noProof/>
          </w:rPr>
          <w:t>III.</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_Toc203390741 \h </w:instrText>
        </w:r>
        <w:r>
          <w:rPr>
            <w:noProof/>
            <w:webHidden/>
          </w:rPr>
        </w:r>
        <w:r>
          <w:rPr>
            <w:noProof/>
            <w:webHidden/>
          </w:rPr>
          <w:fldChar w:fldCharType="separate"/>
        </w:r>
        <w:r>
          <w:rPr>
            <w:noProof/>
            <w:webHidden/>
          </w:rPr>
          <w:t>93</w:t>
        </w:r>
        <w:r>
          <w:rPr>
            <w:noProof/>
            <w:webHidden/>
          </w:rPr>
          <w:fldChar w:fldCharType="end"/>
        </w:r>
      </w:hyperlink>
    </w:p>
    <w:p w14:paraId="693202F8" w14:textId="0DC2B0E0"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2" w:history="1">
        <w:r w:rsidRPr="00A71DF5">
          <w:rPr>
            <w:rStyle w:val="Hipercze"/>
            <w:rFonts w:ascii="Arial" w:hAnsi="Arial" w:cs="Arial"/>
            <w:noProof/>
          </w:rPr>
          <w:t>3.1.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_Toc203390742 \h </w:instrText>
        </w:r>
        <w:r>
          <w:rPr>
            <w:noProof/>
            <w:webHidden/>
          </w:rPr>
        </w:r>
        <w:r>
          <w:rPr>
            <w:noProof/>
            <w:webHidden/>
          </w:rPr>
          <w:fldChar w:fldCharType="separate"/>
        </w:r>
        <w:r>
          <w:rPr>
            <w:noProof/>
            <w:webHidden/>
          </w:rPr>
          <w:t>93</w:t>
        </w:r>
        <w:r>
          <w:rPr>
            <w:noProof/>
            <w:webHidden/>
          </w:rPr>
          <w:fldChar w:fldCharType="end"/>
        </w:r>
      </w:hyperlink>
    </w:p>
    <w:p w14:paraId="3EA8D4B6" w14:textId="4B5D9D76"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3" w:history="1">
        <w:r w:rsidRPr="00A71DF5">
          <w:rPr>
            <w:rStyle w:val="Hipercze"/>
            <w:rFonts w:ascii="Arial" w:hAnsi="Arial" w:cs="Arial"/>
            <w:noProof/>
          </w:rPr>
          <w:t>3.2.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_Toc203390743 \h </w:instrText>
        </w:r>
        <w:r>
          <w:rPr>
            <w:noProof/>
            <w:webHidden/>
          </w:rPr>
        </w:r>
        <w:r>
          <w:rPr>
            <w:noProof/>
            <w:webHidden/>
          </w:rPr>
          <w:fldChar w:fldCharType="separate"/>
        </w:r>
        <w:r>
          <w:rPr>
            <w:noProof/>
            <w:webHidden/>
          </w:rPr>
          <w:t>111</w:t>
        </w:r>
        <w:r>
          <w:rPr>
            <w:noProof/>
            <w:webHidden/>
          </w:rPr>
          <w:fldChar w:fldCharType="end"/>
        </w:r>
      </w:hyperlink>
    </w:p>
    <w:p w14:paraId="6DF5242E" w14:textId="10F98332"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4" w:history="1">
        <w:r w:rsidRPr="00A71DF5">
          <w:rPr>
            <w:rStyle w:val="Hipercze"/>
            <w:rFonts w:ascii="Arial" w:hAnsi="Arial" w:cs="Arial"/>
            <w:noProof/>
          </w:rPr>
          <w:t>3.3.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_Toc203390744 \h </w:instrText>
        </w:r>
        <w:r>
          <w:rPr>
            <w:noProof/>
            <w:webHidden/>
          </w:rPr>
        </w:r>
        <w:r>
          <w:rPr>
            <w:noProof/>
            <w:webHidden/>
          </w:rPr>
          <w:fldChar w:fldCharType="separate"/>
        </w:r>
        <w:r>
          <w:rPr>
            <w:noProof/>
            <w:webHidden/>
          </w:rPr>
          <w:t>112</w:t>
        </w:r>
        <w:r>
          <w:rPr>
            <w:noProof/>
            <w:webHidden/>
          </w:rPr>
          <w:fldChar w:fldCharType="end"/>
        </w:r>
      </w:hyperlink>
    </w:p>
    <w:p w14:paraId="7079DF49" w14:textId="767FCFF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5" w:history="1">
        <w:r w:rsidRPr="00A71DF5">
          <w:rPr>
            <w:rStyle w:val="Hipercze"/>
            <w:rFonts w:ascii="Arial" w:hAnsi="Arial" w:cs="Arial"/>
            <w:noProof/>
          </w:rPr>
          <w:t>3.4.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_Toc203390745 \h </w:instrText>
        </w:r>
        <w:r>
          <w:rPr>
            <w:noProof/>
            <w:webHidden/>
          </w:rPr>
        </w:r>
        <w:r>
          <w:rPr>
            <w:noProof/>
            <w:webHidden/>
          </w:rPr>
          <w:fldChar w:fldCharType="separate"/>
        </w:r>
        <w:r>
          <w:rPr>
            <w:noProof/>
            <w:webHidden/>
          </w:rPr>
          <w:t>115</w:t>
        </w:r>
        <w:r>
          <w:rPr>
            <w:noProof/>
            <w:webHidden/>
          </w:rPr>
          <w:fldChar w:fldCharType="end"/>
        </w:r>
      </w:hyperlink>
    </w:p>
    <w:p w14:paraId="0E77E6FD" w14:textId="23DB240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6" w:history="1">
        <w:r w:rsidRPr="00A71DF5">
          <w:rPr>
            <w:rStyle w:val="Hipercze"/>
            <w:rFonts w:ascii="Arial" w:hAnsi="Arial" w:cs="Arial"/>
            <w:noProof/>
          </w:rPr>
          <w:t>3.5.</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_Toc203390746 \h </w:instrText>
        </w:r>
        <w:r>
          <w:rPr>
            <w:noProof/>
            <w:webHidden/>
          </w:rPr>
        </w:r>
        <w:r>
          <w:rPr>
            <w:noProof/>
            <w:webHidden/>
          </w:rPr>
          <w:fldChar w:fldCharType="separate"/>
        </w:r>
        <w:r>
          <w:rPr>
            <w:noProof/>
            <w:webHidden/>
          </w:rPr>
          <w:t>116</w:t>
        </w:r>
        <w:r>
          <w:rPr>
            <w:noProof/>
            <w:webHidden/>
          </w:rPr>
          <w:fldChar w:fldCharType="end"/>
        </w:r>
      </w:hyperlink>
    </w:p>
    <w:p w14:paraId="28E527F1" w14:textId="08B145CA"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7" w:history="1">
        <w:r w:rsidRPr="00A71DF5">
          <w:rPr>
            <w:rStyle w:val="Hipercze"/>
            <w:rFonts w:ascii="Arial" w:hAnsi="Arial" w:cs="Arial"/>
            <w:noProof/>
          </w:rPr>
          <w:t>3.6.</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_Toc203390747 \h </w:instrText>
        </w:r>
        <w:r>
          <w:rPr>
            <w:noProof/>
            <w:webHidden/>
          </w:rPr>
        </w:r>
        <w:r>
          <w:rPr>
            <w:noProof/>
            <w:webHidden/>
          </w:rPr>
          <w:fldChar w:fldCharType="separate"/>
        </w:r>
        <w:r>
          <w:rPr>
            <w:noProof/>
            <w:webHidden/>
          </w:rPr>
          <w:t>116</w:t>
        </w:r>
        <w:r>
          <w:rPr>
            <w:noProof/>
            <w:webHidden/>
          </w:rPr>
          <w:fldChar w:fldCharType="end"/>
        </w:r>
      </w:hyperlink>
    </w:p>
    <w:p w14:paraId="7A3A0C95" w14:textId="5D14093F"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8" w:history="1">
        <w:r w:rsidRPr="00A71DF5">
          <w:rPr>
            <w:rStyle w:val="Hipercze"/>
            <w:rFonts w:ascii="Arial" w:hAnsi="Arial" w:cs="Arial"/>
            <w:noProof/>
          </w:rPr>
          <w:t>3.7.</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_Toc203390748 \h </w:instrText>
        </w:r>
        <w:r>
          <w:rPr>
            <w:noProof/>
            <w:webHidden/>
          </w:rPr>
        </w:r>
        <w:r>
          <w:rPr>
            <w:noProof/>
            <w:webHidden/>
          </w:rPr>
          <w:fldChar w:fldCharType="separate"/>
        </w:r>
        <w:r>
          <w:rPr>
            <w:noProof/>
            <w:webHidden/>
          </w:rPr>
          <w:t>119</w:t>
        </w:r>
        <w:r>
          <w:rPr>
            <w:noProof/>
            <w:webHidden/>
          </w:rPr>
          <w:fldChar w:fldCharType="end"/>
        </w:r>
      </w:hyperlink>
    </w:p>
    <w:p w14:paraId="2001ADA3" w14:textId="773F0011"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9" w:history="1">
        <w:r w:rsidRPr="00A71DF5">
          <w:rPr>
            <w:rStyle w:val="Hipercze"/>
            <w:rFonts w:ascii="Arial" w:hAnsi="Arial" w:cs="Arial"/>
            <w:noProof/>
          </w:rPr>
          <w:t>3.8.</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_Toc203390749 \h </w:instrText>
        </w:r>
        <w:r>
          <w:rPr>
            <w:noProof/>
            <w:webHidden/>
          </w:rPr>
        </w:r>
        <w:r>
          <w:rPr>
            <w:noProof/>
            <w:webHidden/>
          </w:rPr>
          <w:fldChar w:fldCharType="separate"/>
        </w:r>
        <w:r>
          <w:rPr>
            <w:noProof/>
            <w:webHidden/>
          </w:rPr>
          <w:t>123</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203390715"/>
      <w:r w:rsidRPr="00A32A3A">
        <w:rPr>
          <w:rFonts w:ascii="Arial" w:hAnsi="Arial" w:cs="Arial"/>
          <w:bCs w:val="0"/>
          <w:kern w:val="0"/>
          <w:sz w:val="24"/>
          <w:szCs w:val="24"/>
          <w:lang w:val="pl-PL"/>
        </w:rPr>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203390716"/>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203390717"/>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69AC5358"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5F81603D" w:rsidR="0094338B" w:rsidRPr="00A32A3A" w:rsidRDefault="00BE613E" w:rsidP="00487FD6">
      <w:pPr>
        <w:spacing w:line="360" w:lineRule="auto"/>
        <w:jc w:val="center"/>
        <w:rPr>
          <w:rFonts w:ascii="Arial" w:hAnsi="Arial" w:cs="Arial"/>
          <w:i/>
          <w:iCs/>
          <w:lang w:eastAsia="x-none"/>
        </w:rPr>
      </w:pPr>
      <w:r w:rsidRPr="00BE613E">
        <w:rPr>
          <w:noProof/>
        </w:rPr>
        <w:t xml:space="preserve"> </w:t>
      </w:r>
      <w:r w:rsidR="00FA72BB" w:rsidRPr="00FA72BB">
        <w:rPr>
          <w:noProof/>
        </w:rPr>
        <w:drawing>
          <wp:inline distT="0" distB="0" distL="0" distR="0" wp14:anchorId="22F3A837" wp14:editId="127A3260">
            <wp:extent cx="7441200" cy="3849787"/>
            <wp:effectExtent l="0" t="0" r="762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1200" cy="3849787"/>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2418D755" w:rsidR="00F26941" w:rsidRPr="00A32A3A" w:rsidRDefault="00AB53D2" w:rsidP="00487FD6">
      <w:pPr>
        <w:spacing w:line="360" w:lineRule="auto"/>
        <w:jc w:val="center"/>
        <w:rPr>
          <w:rFonts w:ascii="Arial" w:hAnsi="Arial" w:cs="Arial"/>
          <w:noProof/>
        </w:rPr>
      </w:pPr>
      <w:r w:rsidRPr="00AB53D2">
        <w:rPr>
          <w:noProof/>
        </w:rPr>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04350414"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F3475A">
      <w:pPr>
        <w:spacing w:line="360" w:lineRule="auto"/>
        <w:jc w:val="center"/>
        <w:rPr>
          <w:rFonts w:ascii="Arial" w:hAnsi="Arial" w:cs="Arial"/>
          <w:lang w:eastAsia="x-none"/>
        </w:rPr>
      </w:pPr>
      <w:r w:rsidRPr="00E006BF">
        <w:rPr>
          <w:rFonts w:ascii="Arial" w:hAnsi="Arial" w:cs="Arial"/>
          <w:noProof/>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6B0821E6"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4D1B4FE"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219678D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203390718"/>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3"/>
        <w:gridCol w:w="11131"/>
      </w:tblGrid>
      <w:tr w:rsidR="00CB6BC3" w:rsidRPr="00A32A3A" w14:paraId="35BCCBE2" w14:textId="77777777">
        <w:tc>
          <w:tcPr>
            <w:tcW w:w="2263" w:type="dxa"/>
            <w:shd w:val="clear" w:color="auto" w:fill="auto"/>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tc>
          <w:tcPr>
            <w:tcW w:w="2263" w:type="dxa"/>
            <w:shd w:val="clear" w:color="auto" w:fill="auto"/>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85" w:type="dxa"/>
            <w:shd w:val="clear" w:color="auto" w:fill="auto"/>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C13D302" w14:textId="77777777" w:rsidR="003309B9" w:rsidRDefault="00C01BE2" w:rsidP="003309B9">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sidR="003309B9">
              <w:rPr>
                <w:rFonts w:ascii="Arial" w:hAnsi="Arial" w:cs="Arial"/>
              </w:rPr>
              <w:t xml:space="preserve"> M</w:t>
            </w:r>
            <w:r w:rsidR="003309B9" w:rsidRPr="003309B9">
              <w:rPr>
                <w:rFonts w:ascii="Arial" w:hAnsi="Arial" w:cs="Arial"/>
              </w:rPr>
              <w:t xml:space="preserve">usi trafnie oddawać sens przedsięwzięcia, być </w:t>
            </w:r>
            <w:r w:rsidR="003309B9" w:rsidRPr="00EA0E8E">
              <w:rPr>
                <w:rFonts w:ascii="Arial" w:hAnsi="Arial" w:cs="Arial"/>
                <w:b/>
                <w:bCs/>
              </w:rPr>
              <w:t>prosty, zrozumiały dla wszystkich i niezbyt długi</w:t>
            </w:r>
            <w:r w:rsidR="003309B9" w:rsidRPr="003309B9">
              <w:rPr>
                <w:rFonts w:ascii="Arial" w:hAnsi="Arial" w:cs="Arial"/>
              </w:rPr>
              <w:t xml:space="preserve"> (</w:t>
            </w:r>
            <w:r w:rsidR="00BB313B">
              <w:rPr>
                <w:rFonts w:ascii="Arial" w:hAnsi="Arial" w:cs="Arial"/>
              </w:rPr>
              <w:t>maksymalna długość to 1000 znaków, jednak zalecamy, by tytuł nie przekraczał</w:t>
            </w:r>
            <w:r w:rsidR="0098229E" w:rsidRPr="003309B9">
              <w:rPr>
                <w:rFonts w:ascii="Arial" w:hAnsi="Arial" w:cs="Arial"/>
              </w:rPr>
              <w:t xml:space="preserve"> </w:t>
            </w:r>
            <w:r w:rsidR="003309B9" w:rsidRPr="003309B9">
              <w:rPr>
                <w:rFonts w:ascii="Arial" w:hAnsi="Arial" w:cs="Arial"/>
              </w:rPr>
              <w:t>150 znaków)</w:t>
            </w:r>
            <w:r w:rsidR="003309B9">
              <w:rPr>
                <w:rFonts w:ascii="Arial" w:hAnsi="Arial" w:cs="Arial"/>
              </w:rPr>
              <w:t>.</w:t>
            </w:r>
          </w:p>
          <w:p w14:paraId="7F92D19C" w14:textId="77777777" w:rsidR="003309B9" w:rsidRDefault="003309B9" w:rsidP="003309B9">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3E803E5D" w14:textId="77777777" w:rsidR="003309B9" w:rsidRPr="003309B9" w:rsidRDefault="003309B9" w:rsidP="003309B9">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77777777" w:rsidR="003309B9" w:rsidRPr="00A32A3A" w:rsidRDefault="00C01BE2"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w:t>
            </w:r>
            <w:r w:rsidR="005A52C7" w:rsidRPr="00A32A3A">
              <w:rPr>
                <w:rFonts w:ascii="Arial" w:hAnsi="Arial" w:cs="Arial"/>
              </w:rPr>
              <w:t>np</w:t>
            </w:r>
            <w:r w:rsidRPr="00A32A3A">
              <w:rPr>
                <w:rFonts w:ascii="Arial" w:hAnsi="Arial" w:cs="Arial"/>
              </w:rPr>
              <w:t xml:space="preserve">.: </w:t>
            </w:r>
            <w:r w:rsidRPr="00A32A3A">
              <w:rPr>
                <w:rFonts w:ascii="Arial" w:hAnsi="Arial" w:cs="Arial"/>
                <w:i/>
                <w:iCs/>
              </w:rPr>
              <w:t xml:space="preserve">Modernizacja drogi wojewódzkiej nr xxx na odcinku </w:t>
            </w:r>
            <w:proofErr w:type="spellStart"/>
            <w:r w:rsidRPr="00A32A3A">
              <w:rPr>
                <w:rFonts w:ascii="Arial" w:hAnsi="Arial" w:cs="Arial"/>
                <w:i/>
                <w:iCs/>
              </w:rPr>
              <w:t>yyy</w:t>
            </w:r>
            <w:proofErr w:type="spellEnd"/>
            <w:r w:rsidRPr="00A32A3A">
              <w:rPr>
                <w:rFonts w:ascii="Arial" w:hAnsi="Arial" w:cs="Arial"/>
                <w:i/>
                <w:iCs/>
              </w:rPr>
              <w:t xml:space="preserve"> – </w:t>
            </w:r>
            <w:proofErr w:type="spellStart"/>
            <w:r w:rsidRPr="00A32A3A">
              <w:rPr>
                <w:rFonts w:ascii="Arial" w:hAnsi="Arial" w:cs="Arial"/>
                <w:i/>
                <w:iCs/>
              </w:rPr>
              <w:t>zzz</w:t>
            </w:r>
            <w:proofErr w:type="spellEnd"/>
            <w:r w:rsidRPr="00A32A3A">
              <w:rPr>
                <w:rFonts w:ascii="Arial" w:hAnsi="Arial" w:cs="Arial"/>
                <w:i/>
                <w:iCs/>
              </w:rPr>
              <w:t>.</w:t>
            </w:r>
          </w:p>
        </w:tc>
      </w:tr>
      <w:tr w:rsidR="00CB6BC3" w:rsidRPr="00A32A3A" w14:paraId="341E2DE7" w14:textId="77777777">
        <w:tc>
          <w:tcPr>
            <w:tcW w:w="2263" w:type="dxa"/>
            <w:shd w:val="clear" w:color="auto" w:fill="auto"/>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85" w:type="dxa"/>
            <w:shd w:val="clear" w:color="auto" w:fill="auto"/>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36E7539E" w14:textId="5F17C23C" w:rsidR="00CB6BC3" w:rsidRDefault="00C01BE2" w:rsidP="002B13B1">
            <w:pPr>
              <w:jc w:val="both"/>
              <w:rPr>
                <w:rFonts w:ascii="Arial" w:hAnsi="Arial" w:cs="Arial"/>
              </w:rPr>
            </w:pPr>
            <w:r w:rsidRPr="00A32A3A">
              <w:rPr>
                <w:rFonts w:ascii="Arial" w:hAnsi="Arial" w:cs="Arial"/>
              </w:rPr>
              <w:t xml:space="preserve">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w:t>
            </w:r>
          </w:p>
          <w:p w14:paraId="08C104FC" w14:textId="77777777" w:rsidR="00D8572F" w:rsidRDefault="00DB5017" w:rsidP="00DB5017">
            <w:pPr>
              <w:jc w:val="both"/>
              <w:rPr>
                <w:rFonts w:ascii="Arial" w:hAnsi="Arial" w:cs="Arial"/>
              </w:rPr>
            </w:pPr>
            <w:r w:rsidRPr="00DB5017">
              <w:rPr>
                <w:rFonts w:ascii="Arial" w:hAnsi="Arial" w:cs="Arial"/>
              </w:rPr>
              <w:t>W opisie projektu można uwzględnić pole strona www.</w:t>
            </w:r>
          </w:p>
          <w:p w14:paraId="0BE91823" w14:textId="0090F773" w:rsidR="00D8572F" w:rsidRPr="00D8572F" w:rsidRDefault="00D8572F" w:rsidP="00D8572F">
            <w:pPr>
              <w:jc w:val="both"/>
              <w:rPr>
                <w:rFonts w:ascii="Arial" w:hAnsi="Arial" w:cs="Arial"/>
              </w:rPr>
            </w:pPr>
            <w:r w:rsidRPr="00D8572F">
              <w:rPr>
                <w:rFonts w:ascii="Arial" w:hAnsi="Arial" w:cs="Arial"/>
              </w:rPr>
              <w:t>Zakres wsparcia projektu musi zachowywać zgodność z zakresem przedmiotowym określonym w ogłoszeniu o naborze nr FENX.0</w:t>
            </w:r>
            <w:r w:rsidR="004439CD">
              <w:rPr>
                <w:rFonts w:ascii="Arial" w:hAnsi="Arial" w:cs="Arial"/>
              </w:rPr>
              <w:t>2</w:t>
            </w:r>
            <w:r w:rsidRPr="00D8572F">
              <w:rPr>
                <w:rFonts w:ascii="Arial" w:hAnsi="Arial" w:cs="Arial"/>
              </w:rPr>
              <w:t>.0</w:t>
            </w:r>
            <w:r w:rsidR="004439CD">
              <w:rPr>
                <w:rFonts w:ascii="Arial" w:hAnsi="Arial" w:cs="Arial"/>
              </w:rPr>
              <w:t>4</w:t>
            </w:r>
            <w:r w:rsidRPr="00D8572F">
              <w:rPr>
                <w:rFonts w:ascii="Arial" w:hAnsi="Arial" w:cs="Arial"/>
              </w:rPr>
              <w:t>-IW.01-</w:t>
            </w:r>
            <w:r w:rsidRPr="00AC4BEA">
              <w:rPr>
                <w:rFonts w:ascii="Arial" w:hAnsi="Arial" w:cs="Arial"/>
              </w:rPr>
              <w:t>00</w:t>
            </w:r>
            <w:r w:rsidR="007D673A">
              <w:rPr>
                <w:rFonts w:ascii="Arial" w:hAnsi="Arial" w:cs="Arial"/>
              </w:rPr>
              <w:t>7</w:t>
            </w:r>
            <w:r w:rsidRPr="00AC4BEA">
              <w:rPr>
                <w:rFonts w:ascii="Arial" w:hAnsi="Arial" w:cs="Arial"/>
              </w:rPr>
              <w:t>/</w:t>
            </w:r>
            <w:r w:rsidRPr="00D8572F">
              <w:rPr>
                <w:rFonts w:ascii="Arial" w:hAnsi="Arial" w:cs="Arial"/>
              </w:rPr>
              <w:t xml:space="preserve">25. </w:t>
            </w:r>
          </w:p>
          <w:p w14:paraId="7EC6FFE3" w14:textId="38046518" w:rsidR="008D0A83" w:rsidRPr="008D0A83" w:rsidRDefault="00D8572F" w:rsidP="008D0A83">
            <w:pPr>
              <w:jc w:val="both"/>
              <w:rPr>
                <w:rFonts w:ascii="Arial" w:hAnsi="Arial" w:cs="Arial"/>
              </w:rPr>
            </w:pPr>
            <w:r w:rsidRPr="00C9750B">
              <w:rPr>
                <w:rFonts w:ascii="Arial" w:hAnsi="Arial" w:cs="Arial"/>
              </w:rPr>
              <w:t xml:space="preserve">Należy scharakteryzować planowane do zastosowania w projekcie </w:t>
            </w:r>
            <w:r w:rsidR="008D0A83" w:rsidRPr="008D0A83">
              <w:rPr>
                <w:rFonts w:ascii="Arial" w:hAnsi="Arial" w:cs="Arial"/>
              </w:rPr>
              <w:t>przyjazne środowisku technologie, nowoczesne (cyfrowe) i różnorodne (tj. minimum dw</w:t>
            </w:r>
            <w:r w:rsidR="00251CD0">
              <w:rPr>
                <w:rFonts w:ascii="Arial" w:hAnsi="Arial" w:cs="Arial"/>
              </w:rPr>
              <w:t>ie</w:t>
            </w:r>
            <w:r w:rsidR="008D0A83" w:rsidRPr="008D0A83">
              <w:rPr>
                <w:rFonts w:ascii="Arial" w:hAnsi="Arial" w:cs="Arial"/>
              </w:rPr>
              <w:t>)</w:t>
            </w:r>
            <w:r w:rsidR="00251CD0">
              <w:rPr>
                <w:rFonts w:ascii="Arial" w:hAnsi="Arial" w:cs="Arial"/>
              </w:rPr>
              <w:t>,</w:t>
            </w:r>
            <w:r w:rsidR="008D0A83" w:rsidRPr="008D0A83">
              <w:rPr>
                <w:rFonts w:ascii="Arial" w:hAnsi="Arial" w:cs="Arial"/>
              </w:rPr>
              <w:t xml:space="preserve"> odznaczające się potencjałem rozwojowym, rozumianym jako możliwość kontynuacji, zachowania trwałości efektów, wykorzystania produktów i wypracowanych narzędzi oraz mechanizmów do dalszych działań edukacyjnych.</w:t>
            </w:r>
          </w:p>
          <w:p w14:paraId="637FAD09" w14:textId="76FE4E9E" w:rsidR="008D0A83" w:rsidRPr="00A32A3A" w:rsidRDefault="008D0A83" w:rsidP="008D0A83">
            <w:pPr>
              <w:jc w:val="both"/>
              <w:rPr>
                <w:rFonts w:ascii="Arial" w:hAnsi="Arial" w:cs="Arial"/>
              </w:rPr>
            </w:pPr>
            <w:r w:rsidRPr="008D0A83">
              <w:rPr>
                <w:rFonts w:ascii="Arial" w:hAnsi="Arial" w:cs="Arial"/>
              </w:rPr>
              <w:t>Narzędzia edukacyjne to np. narzędzia cyfrowe (aplikacja na smartfony, gra komputerowa, film internetowy</w:t>
            </w:r>
            <w:r w:rsidR="00BD4E26">
              <w:rPr>
                <w:rFonts w:ascii="Arial" w:hAnsi="Arial" w:cs="Arial"/>
              </w:rPr>
              <w:t xml:space="preserve"> itp.</w:t>
            </w:r>
            <w:r w:rsidRPr="008D0A83">
              <w:rPr>
                <w:rFonts w:ascii="Arial" w:hAnsi="Arial" w:cs="Arial"/>
              </w:rPr>
              <w:t xml:space="preserve">), narzędzia związane z aktywnością w terenie (np. wyjazdy terenowe, zwiedzanie obiektów), narzędzia związane z aktywnością grupową (np. warsztaty, zajęcia grupowe, "nauka przez zabawę" z wykorzystaniem elementów zielonej i niebieskiej infrastruktury), wykorzystanie środków masowego przekazu (prasa, radio, telewizja), zastosowanie mediów społecznościowych (np. Facebook, </w:t>
            </w:r>
            <w:proofErr w:type="spellStart"/>
            <w:r w:rsidRPr="008D0A83">
              <w:rPr>
                <w:rFonts w:ascii="Arial" w:hAnsi="Arial" w:cs="Arial"/>
              </w:rPr>
              <w:t>Linkedin</w:t>
            </w:r>
            <w:proofErr w:type="spellEnd"/>
            <w:r w:rsidRPr="008D0A83">
              <w:rPr>
                <w:rFonts w:ascii="Arial" w:hAnsi="Arial" w:cs="Arial"/>
              </w:rPr>
              <w:t xml:space="preserve">, </w:t>
            </w:r>
            <w:proofErr w:type="spellStart"/>
            <w:r w:rsidRPr="008D0A83">
              <w:rPr>
                <w:rFonts w:ascii="Arial" w:hAnsi="Arial" w:cs="Arial"/>
              </w:rPr>
              <w:t>Youtube</w:t>
            </w:r>
            <w:proofErr w:type="spellEnd"/>
            <w:r w:rsidRPr="008D0A83">
              <w:rPr>
                <w:rFonts w:ascii="Arial" w:hAnsi="Arial" w:cs="Arial"/>
              </w:rPr>
              <w:t>).</w:t>
            </w:r>
          </w:p>
        </w:tc>
      </w:tr>
      <w:tr w:rsidR="00CB6BC3" w:rsidRPr="00A32A3A" w14:paraId="114199E2" w14:textId="77777777">
        <w:tc>
          <w:tcPr>
            <w:tcW w:w="2263" w:type="dxa"/>
            <w:shd w:val="clear" w:color="auto" w:fill="auto"/>
          </w:tcPr>
          <w:p w14:paraId="04D3C586" w14:textId="77777777" w:rsidR="00C01BE2" w:rsidRPr="00A32A3A" w:rsidRDefault="00A46885" w:rsidP="00EA0E8E">
            <w:pPr>
              <w:rPr>
                <w:rFonts w:ascii="Arial" w:hAnsi="Arial" w:cs="Arial"/>
              </w:rPr>
            </w:pPr>
            <w:r w:rsidRPr="00A32A3A">
              <w:rPr>
                <w:rFonts w:ascii="Arial" w:hAnsi="Arial" w:cs="Arial"/>
              </w:rPr>
              <w:t>D</w:t>
            </w:r>
            <w:r w:rsidR="00C01BE2" w:rsidRPr="00A32A3A">
              <w:rPr>
                <w:rFonts w:ascii="Arial" w:hAnsi="Arial" w:cs="Arial"/>
              </w:rPr>
              <w:t>ata rozpoczęcia realizacji projektu</w:t>
            </w:r>
          </w:p>
          <w:p w14:paraId="4B4D478C" w14:textId="77777777" w:rsidR="00CB6BC3" w:rsidRPr="00A32A3A" w:rsidRDefault="00CB6BC3" w:rsidP="002B13B1">
            <w:pPr>
              <w:jc w:val="both"/>
              <w:rPr>
                <w:rFonts w:ascii="Arial" w:hAnsi="Arial" w:cs="Arial"/>
              </w:rPr>
            </w:pPr>
          </w:p>
        </w:tc>
        <w:tc>
          <w:tcPr>
            <w:tcW w:w="1985" w:type="dxa"/>
            <w:shd w:val="clear" w:color="auto" w:fill="auto"/>
          </w:tcPr>
          <w:p w14:paraId="6EBEA398"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139FEB1D" w14:textId="25D93E1B" w:rsidR="00CB6BC3" w:rsidRDefault="00C01BE2" w:rsidP="005579CA">
            <w:pPr>
              <w:jc w:val="both"/>
              <w:rPr>
                <w:rFonts w:ascii="Arial" w:hAnsi="Arial" w:cs="Arial"/>
              </w:rPr>
            </w:pPr>
            <w:r w:rsidRPr="00A32A3A">
              <w:rPr>
                <w:rFonts w:ascii="Arial" w:hAnsi="Arial" w:cs="Arial"/>
              </w:rPr>
              <w:t>Należy wybrać z kalendarza rok, miesiąc i dzień rozpoczęcia realizacji projektu.</w:t>
            </w:r>
            <w:r w:rsidR="00D043A0" w:rsidRPr="00A32A3A">
              <w:rPr>
                <w:rFonts w:ascii="Arial" w:hAnsi="Arial" w:cs="Arial"/>
              </w:rPr>
              <w:t xml:space="preserve"> </w:t>
            </w:r>
            <w:r w:rsidR="005579CA">
              <w:rPr>
                <w:rFonts w:ascii="Arial" w:hAnsi="Arial" w:cs="Arial"/>
              </w:rPr>
              <w:t>Dla projektów, których realizacja rozpoczęła się przed złożeniem wniosku, jest możliwy wybór daty wcześniej od bieżącej daty systemowej.</w:t>
            </w:r>
          </w:p>
          <w:p w14:paraId="2296E0FA" w14:textId="1A7A8A00" w:rsidR="00D8572F" w:rsidRPr="00A32A3A" w:rsidRDefault="00D8572F" w:rsidP="005579CA">
            <w:pPr>
              <w:jc w:val="both"/>
              <w:rPr>
                <w:rFonts w:ascii="Arial" w:hAnsi="Arial" w:cs="Arial"/>
              </w:rPr>
            </w:pPr>
            <w:r w:rsidRPr="00D8572F">
              <w:rPr>
                <w:rFonts w:ascii="Arial" w:hAnsi="Arial" w:cs="Arial"/>
              </w:rPr>
              <w:t>Początkiem okresu kwalifikowalności wydatków jest 1 stycznia 2021 r. W przypadku projektów rozpoczętych przed początkową datą kwalifikowalności wydatków, do współfinansowania kwalifikują się jedynie wydatki faktycznie poniesione po tej dacie.</w:t>
            </w:r>
          </w:p>
        </w:tc>
      </w:tr>
      <w:tr w:rsidR="00CB6BC3" w:rsidRPr="00A32A3A" w14:paraId="07A9C780" w14:textId="77777777" w:rsidTr="00487FD6">
        <w:trPr>
          <w:trHeight w:val="786"/>
        </w:trPr>
        <w:tc>
          <w:tcPr>
            <w:tcW w:w="2263" w:type="dxa"/>
            <w:shd w:val="clear" w:color="auto" w:fill="auto"/>
          </w:tcPr>
          <w:p w14:paraId="1CB93C62" w14:textId="77777777" w:rsidR="00CB6BC3" w:rsidRPr="00A32A3A" w:rsidRDefault="00A46885" w:rsidP="00487FD6">
            <w:pPr>
              <w:jc w:val="both"/>
              <w:rPr>
                <w:rFonts w:ascii="Arial" w:hAnsi="Arial" w:cs="Arial"/>
              </w:rPr>
            </w:pPr>
            <w:r w:rsidRPr="00A32A3A">
              <w:rPr>
                <w:rFonts w:ascii="Arial" w:hAnsi="Arial" w:cs="Arial"/>
              </w:rPr>
              <w:t>D</w:t>
            </w:r>
            <w:r w:rsidR="00C01BE2" w:rsidRPr="00A32A3A">
              <w:rPr>
                <w:rFonts w:ascii="Arial" w:hAnsi="Arial" w:cs="Arial"/>
              </w:rPr>
              <w:t>ata zakończenia realizacji projektu</w:t>
            </w:r>
          </w:p>
        </w:tc>
        <w:tc>
          <w:tcPr>
            <w:tcW w:w="1985" w:type="dxa"/>
            <w:shd w:val="clear" w:color="auto" w:fill="auto"/>
          </w:tcPr>
          <w:p w14:paraId="094E47CF"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79FE474E" w14:textId="1A306A27" w:rsidR="00D8572F" w:rsidRPr="00D8572F" w:rsidRDefault="00C01BE2" w:rsidP="00D8572F">
            <w:pPr>
              <w:jc w:val="both"/>
              <w:rPr>
                <w:rFonts w:ascii="Arial" w:hAnsi="Arial" w:cs="Arial"/>
              </w:rPr>
            </w:pPr>
            <w:r w:rsidRPr="00A32A3A">
              <w:rPr>
                <w:rFonts w:ascii="Arial" w:hAnsi="Arial" w:cs="Arial"/>
              </w:rPr>
              <w:t>Należy wybrać z kalendarza rok, miesiąc i dzień zakończenia realizacji projektu.</w:t>
            </w:r>
            <w:r w:rsidR="00386B2F" w:rsidRPr="00A32A3A">
              <w:rPr>
                <w:rFonts w:ascii="Arial" w:hAnsi="Arial" w:cs="Arial"/>
              </w:rPr>
              <w:t xml:space="preserve"> Musi być on późniejszy od daty rozpoczęcia projektu</w:t>
            </w:r>
            <w:r w:rsidR="00D8572F" w:rsidRPr="00D8572F">
              <w:rPr>
                <w:rFonts w:ascii="Arial" w:hAnsi="Arial" w:cs="Arial"/>
              </w:rPr>
              <w:t xml:space="preserve">, jednak nie może wykraczać poza końcową datę okresu kwalifikowalności wydatków </w:t>
            </w:r>
            <w:proofErr w:type="spellStart"/>
            <w:r w:rsidR="00D8572F" w:rsidRPr="00D8572F">
              <w:rPr>
                <w:rFonts w:ascii="Arial" w:hAnsi="Arial" w:cs="Arial"/>
              </w:rPr>
              <w:t>FENiKS</w:t>
            </w:r>
            <w:proofErr w:type="spellEnd"/>
            <w:r w:rsidR="00D8572F" w:rsidRPr="00D8572F">
              <w:rPr>
                <w:rFonts w:ascii="Arial" w:hAnsi="Arial" w:cs="Arial"/>
              </w:rPr>
              <w:t xml:space="preserve"> 2021-2027, tj. 31 grudnia 2029 r. </w:t>
            </w:r>
          </w:p>
          <w:p w14:paraId="1B257943" w14:textId="2B027829" w:rsidR="00D8572F" w:rsidRPr="00A32A3A" w:rsidRDefault="00D8572F" w:rsidP="00D8572F">
            <w:pPr>
              <w:jc w:val="both"/>
              <w:rPr>
                <w:rFonts w:ascii="Arial" w:hAnsi="Arial" w:cs="Arial"/>
              </w:rPr>
            </w:pPr>
            <w:r w:rsidRPr="00D8572F">
              <w:rPr>
                <w:rFonts w:ascii="Arial" w:hAnsi="Arial" w:cs="Arial"/>
              </w:rPr>
              <w:t>Projekt nie może wyczerpywać przesłanek art. 63 ust. 6 rozporządzenia Parlamentu Europejskiego i Rady (UE) nr 2021/1060, tj. nie może być fizycznie ukończony bądź w pełni zrealizowany przed przedłożeniem do oceny wniosku o dofinansowanie, niezależnie od tego, czy wszystkie powiązane płatności zostały przez wnioskodawcę dokonane.</w:t>
            </w:r>
          </w:p>
        </w:tc>
      </w:tr>
      <w:tr w:rsidR="00B55C51" w:rsidRPr="00A32A3A" w14:paraId="28D9942C" w14:textId="77777777">
        <w:tc>
          <w:tcPr>
            <w:tcW w:w="2263" w:type="dxa"/>
            <w:shd w:val="clear" w:color="auto" w:fill="auto"/>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85" w:type="dxa"/>
            <w:shd w:val="clear" w:color="auto" w:fill="auto"/>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0955B00" w14:textId="53BB7EE8" w:rsidR="00762041" w:rsidRDefault="0088576E" w:rsidP="00126B00">
            <w:pPr>
              <w:jc w:val="both"/>
              <w:rPr>
                <w:rFonts w:ascii="Arial" w:hAnsi="Arial" w:cs="Arial"/>
              </w:rPr>
            </w:pPr>
            <w:r>
              <w:rPr>
                <w:rFonts w:ascii="Arial" w:hAnsi="Arial" w:cs="Arial"/>
              </w:rPr>
              <w:t>Należy zidentyfikować</w:t>
            </w:r>
            <w:r w:rsidRPr="0088576E">
              <w:rPr>
                <w:rFonts w:ascii="Arial" w:hAnsi="Arial" w:cs="Arial"/>
              </w:rPr>
              <w:t xml:space="preserve"> wszystkie istotne grupy docelowe</w:t>
            </w:r>
            <w:r>
              <w:rPr>
                <w:rFonts w:ascii="Arial" w:hAnsi="Arial" w:cs="Arial"/>
              </w:rPr>
              <w:t xml:space="preserve"> w odniesieniu do celu projektu</w:t>
            </w:r>
            <w:r w:rsidR="00762041">
              <w:rPr>
                <w:rFonts w:ascii="Arial" w:hAnsi="Arial" w:cs="Arial"/>
              </w:rPr>
              <w:t>:</w:t>
            </w:r>
          </w:p>
          <w:p w14:paraId="029A2E5A" w14:textId="77777777" w:rsidR="00762041" w:rsidRPr="00762041" w:rsidRDefault="00762041" w:rsidP="00762041">
            <w:pPr>
              <w:jc w:val="both"/>
              <w:rPr>
                <w:rFonts w:ascii="Arial" w:hAnsi="Arial" w:cs="Arial"/>
              </w:rPr>
            </w:pPr>
            <w:r w:rsidRPr="00762041">
              <w:rPr>
                <w:rFonts w:ascii="Arial" w:hAnsi="Arial" w:cs="Arial"/>
              </w:rPr>
              <w:t>1) dokonać analizy sytuacji istniejącej oraz identyfikacji problemów opartej na danych, takich jak badania ogólnodostępne opracowane lub rekomendowane (uznane) przez instytucje publiczne oraz badania własne (np. ankiety przeprowadzone wśród lokalnej społeczności);</w:t>
            </w:r>
          </w:p>
          <w:p w14:paraId="6FF0D5AF" w14:textId="77777777" w:rsidR="00762041" w:rsidRPr="00762041" w:rsidRDefault="00762041" w:rsidP="00762041">
            <w:pPr>
              <w:jc w:val="both"/>
              <w:rPr>
                <w:rFonts w:ascii="Arial" w:hAnsi="Arial" w:cs="Arial"/>
              </w:rPr>
            </w:pPr>
            <w:r w:rsidRPr="00762041">
              <w:rPr>
                <w:rFonts w:ascii="Arial" w:hAnsi="Arial" w:cs="Arial"/>
              </w:rPr>
              <w:t xml:space="preserve">2) wskazać grupy docelowe i przedstawić konkretne problemy (oparte na rzetelnych i wiarygodnych danych empirycznych wraz ze wskazaniem źródeł informacji) dotyczące braków i potrzeb grupy docelowej lub grup docelowych w zakresie edukacji i informacji nt. kwestii klimatycznych, adaptacji do zmian klimatu oraz ochrony zasobów wodnych; </w:t>
            </w:r>
          </w:p>
          <w:p w14:paraId="0542941D" w14:textId="77777777" w:rsidR="00762041" w:rsidRPr="00762041" w:rsidRDefault="00762041" w:rsidP="00762041">
            <w:pPr>
              <w:jc w:val="both"/>
              <w:rPr>
                <w:rFonts w:ascii="Arial" w:hAnsi="Arial" w:cs="Arial"/>
              </w:rPr>
            </w:pPr>
            <w:r w:rsidRPr="00762041">
              <w:rPr>
                <w:rFonts w:ascii="Arial" w:hAnsi="Arial" w:cs="Arial"/>
              </w:rPr>
              <w:t>3) opisać ewentualne zastosowanie modelu partycypacyjnego (zaangażowanie uczniów i mieszkańców w realizację oraz eksploatację projektu);</w:t>
            </w:r>
          </w:p>
          <w:p w14:paraId="4CBA79A5" w14:textId="767FA049" w:rsidR="00E72892" w:rsidRPr="00A32A3A" w:rsidRDefault="00762041" w:rsidP="00850651">
            <w:pPr>
              <w:jc w:val="both"/>
              <w:rPr>
                <w:rFonts w:ascii="Arial" w:hAnsi="Arial" w:cs="Arial"/>
              </w:rPr>
            </w:pPr>
            <w:r w:rsidRPr="00762041">
              <w:rPr>
                <w:rFonts w:ascii="Arial" w:hAnsi="Arial" w:cs="Arial"/>
              </w:rPr>
              <w:t>4) wskazać liczbę uczniów biorących czynny udział w realizacji projektu.</w:t>
            </w:r>
          </w:p>
        </w:tc>
      </w:tr>
      <w:tr w:rsidR="00B55C51" w:rsidRPr="00A32A3A" w14:paraId="2C755211" w14:textId="77777777">
        <w:tc>
          <w:tcPr>
            <w:tcW w:w="2263" w:type="dxa"/>
            <w:shd w:val="clear" w:color="auto" w:fill="auto"/>
          </w:tcPr>
          <w:p w14:paraId="3E161EAC" w14:textId="77777777" w:rsidR="00B55C51" w:rsidRPr="00A32A3A" w:rsidRDefault="00B55C51" w:rsidP="00B55C51">
            <w:pPr>
              <w:rPr>
                <w:rFonts w:ascii="Arial" w:hAnsi="Arial" w:cs="Arial"/>
              </w:rPr>
            </w:pPr>
            <w:r w:rsidRPr="00A32A3A">
              <w:rPr>
                <w:rFonts w:ascii="Arial" w:hAnsi="Arial" w:cs="Arial"/>
              </w:rPr>
              <w:t>Obszar realizacji projektu</w:t>
            </w:r>
          </w:p>
        </w:tc>
        <w:tc>
          <w:tcPr>
            <w:tcW w:w="1985" w:type="dxa"/>
            <w:shd w:val="clear" w:color="auto" w:fill="auto"/>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tc>
          <w:tcPr>
            <w:tcW w:w="2263" w:type="dxa"/>
            <w:shd w:val="clear" w:color="auto" w:fill="auto"/>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85" w:type="dxa"/>
            <w:shd w:val="clear" w:color="auto" w:fill="auto"/>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tc>
          <w:tcPr>
            <w:tcW w:w="2263"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85"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273"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5F7AEAA" w14:textId="77777777">
        <w:tc>
          <w:tcPr>
            <w:tcW w:w="2263" w:type="dxa"/>
            <w:shd w:val="clear" w:color="auto" w:fill="auto"/>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85" w:type="dxa"/>
            <w:shd w:val="clear" w:color="auto" w:fill="auto"/>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tc>
          <w:tcPr>
            <w:tcW w:w="2263" w:type="dxa"/>
            <w:shd w:val="clear" w:color="auto" w:fill="auto"/>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85" w:type="dxa"/>
            <w:shd w:val="clear" w:color="auto" w:fill="auto"/>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tc>
          <w:tcPr>
            <w:tcW w:w="2263" w:type="dxa"/>
            <w:shd w:val="clear" w:color="auto" w:fill="auto"/>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85" w:type="dxa"/>
            <w:shd w:val="clear" w:color="auto" w:fill="auto"/>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203390719"/>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shd w:val="clear" w:color="auto" w:fill="auto"/>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shd w:val="clear" w:color="auto" w:fill="auto"/>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shd w:val="clear" w:color="auto" w:fill="auto"/>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shd w:val="clear" w:color="auto" w:fill="auto"/>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shd w:val="clear" w:color="auto" w:fill="auto"/>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2B689784" w14:textId="77777777" w:rsidTr="00184699">
        <w:tc>
          <w:tcPr>
            <w:tcW w:w="2964" w:type="dxa"/>
            <w:shd w:val="clear" w:color="auto" w:fill="auto"/>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shd w:val="clear" w:color="auto" w:fill="auto"/>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shd w:val="clear" w:color="auto" w:fill="auto"/>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shd w:val="clear" w:color="auto" w:fill="auto"/>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shd w:val="clear" w:color="auto" w:fill="auto"/>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shd w:val="clear" w:color="auto" w:fill="auto"/>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shd w:val="clear" w:color="auto" w:fill="auto"/>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shd w:val="clear" w:color="auto" w:fill="auto"/>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shd w:val="clear" w:color="auto" w:fill="auto"/>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shd w:val="clear" w:color="auto" w:fill="auto"/>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shd w:val="clear" w:color="auto" w:fill="auto"/>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shd w:val="clear" w:color="auto" w:fill="auto"/>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shd w:val="clear" w:color="auto" w:fill="auto"/>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shd w:val="clear" w:color="auto" w:fill="auto"/>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shd w:val="clear" w:color="auto" w:fill="auto"/>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shd w:val="clear" w:color="auto" w:fill="auto"/>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shd w:val="clear" w:color="auto" w:fill="auto"/>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shd w:val="clear" w:color="auto" w:fill="auto"/>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shd w:val="clear" w:color="auto" w:fill="auto"/>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680B2AF" w14:textId="77777777" w:rsidR="00184699"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p w14:paraId="08E27DD9" w14:textId="77777777" w:rsidR="00825E64" w:rsidRPr="00825E64" w:rsidRDefault="00825E64" w:rsidP="00825E64">
            <w:pPr>
              <w:jc w:val="both"/>
              <w:rPr>
                <w:rFonts w:ascii="Arial" w:hAnsi="Arial" w:cs="Arial"/>
              </w:rPr>
            </w:pPr>
            <w:r w:rsidRPr="00825E64">
              <w:rPr>
                <w:rFonts w:ascii="Arial" w:hAnsi="Arial" w:cs="Arial"/>
              </w:rPr>
              <w:t>Podatek od towarów i usług może stanowić koszt kwalifikowalny projektu.</w:t>
            </w:r>
          </w:p>
          <w:p w14:paraId="7823CD22" w14:textId="7402A99F" w:rsidR="00825E64" w:rsidRPr="00A32A3A" w:rsidRDefault="00825E64" w:rsidP="00825E64">
            <w:pPr>
              <w:jc w:val="both"/>
              <w:rPr>
                <w:rFonts w:ascii="Arial" w:hAnsi="Arial" w:cs="Arial"/>
              </w:rPr>
            </w:pPr>
            <w:r w:rsidRPr="00825E64">
              <w:rPr>
                <w:rFonts w:ascii="Arial" w:hAnsi="Arial" w:cs="Arial"/>
              </w:rPr>
              <w:t>Zasady jego kwalifikowania opisano w wytycznych dotyczących kwalifikowalności w Podrozdziale 3.5. Podatek od towarów i usług (VAT).</w:t>
            </w:r>
          </w:p>
        </w:tc>
      </w:tr>
      <w:tr w:rsidR="00184699" w:rsidRPr="00A32A3A" w14:paraId="43ACFE89" w14:textId="77777777" w:rsidTr="00184699">
        <w:tc>
          <w:tcPr>
            <w:tcW w:w="2964" w:type="dxa"/>
            <w:shd w:val="clear" w:color="auto" w:fill="auto"/>
          </w:tcPr>
          <w:p w14:paraId="530225A1" w14:textId="77777777" w:rsidR="00184699" w:rsidRPr="00A32A3A" w:rsidRDefault="00184699" w:rsidP="00184699">
            <w:pPr>
              <w:rPr>
                <w:rFonts w:ascii="Arial" w:hAnsi="Arial" w:cs="Arial"/>
              </w:rPr>
            </w:pPr>
            <w:r w:rsidRPr="00A32A3A">
              <w:rPr>
                <w:rFonts w:ascii="Arial" w:hAnsi="Arial" w:cs="Arial"/>
              </w:rPr>
              <w:t>Czy wnioskodawca przewiduje udział innych podmiotów w realizacji projektu</w:t>
            </w:r>
          </w:p>
        </w:tc>
        <w:tc>
          <w:tcPr>
            <w:tcW w:w="1930" w:type="dxa"/>
            <w:shd w:val="clear" w:color="auto" w:fill="auto"/>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shd w:val="clear" w:color="auto" w:fill="auto"/>
          </w:tcPr>
          <w:p w14:paraId="19471778" w14:textId="77777777" w:rsidR="00184699"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p w14:paraId="52989C32" w14:textId="57191522" w:rsidR="00825E64" w:rsidRPr="00A32A3A" w:rsidRDefault="00825E64" w:rsidP="00184699">
            <w:pPr>
              <w:jc w:val="both"/>
              <w:rPr>
                <w:rFonts w:ascii="Arial" w:hAnsi="Arial" w:cs="Arial"/>
              </w:rPr>
            </w:pP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shd w:val="clear" w:color="auto" w:fill="auto"/>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shd w:val="clear" w:color="auto" w:fill="auto"/>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shd w:val="clear" w:color="auto" w:fill="auto"/>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shd w:val="clear" w:color="auto" w:fill="auto"/>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shd w:val="clear" w:color="auto" w:fill="auto"/>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shd w:val="clear" w:color="auto" w:fill="auto"/>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shd w:val="clear" w:color="auto" w:fill="auto"/>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shd w:val="clear" w:color="auto" w:fill="auto"/>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shd w:val="clear" w:color="auto" w:fill="auto"/>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shd w:val="clear" w:color="auto" w:fill="auto"/>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ybierz  sposób, w jaki zostanie zidentyfikowany realizator: PESEL, NIP lub numer zagraniczny</w:t>
            </w:r>
          </w:p>
        </w:tc>
      </w:tr>
      <w:tr w:rsidR="00184699" w:rsidRPr="00A32A3A" w14:paraId="2F5B4A18" w14:textId="77777777" w:rsidTr="00184699">
        <w:tc>
          <w:tcPr>
            <w:tcW w:w="2964" w:type="dxa"/>
            <w:shd w:val="clear" w:color="auto" w:fill="auto"/>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shd w:val="clear" w:color="auto" w:fill="auto"/>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shd w:val="clear" w:color="auto" w:fill="auto"/>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shd w:val="clear" w:color="auto" w:fill="auto"/>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shd w:val="clear" w:color="auto" w:fill="auto"/>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shd w:val="clear" w:color="auto" w:fill="auto"/>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shd w:val="clear" w:color="auto" w:fill="auto"/>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shd w:val="clear" w:color="auto" w:fill="auto"/>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Kraj</w:t>
            </w:r>
          </w:p>
        </w:tc>
        <w:tc>
          <w:tcPr>
            <w:tcW w:w="1930" w:type="dxa"/>
            <w:shd w:val="clear" w:color="auto" w:fill="auto"/>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shd w:val="clear" w:color="auto" w:fill="auto"/>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shd w:val="clear" w:color="auto" w:fill="auto"/>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shd w:val="clear" w:color="auto" w:fill="auto"/>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shd w:val="clear" w:color="auto" w:fill="auto"/>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shd w:val="clear" w:color="auto" w:fill="auto"/>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shd w:val="clear" w:color="auto" w:fill="auto"/>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shd w:val="clear" w:color="auto" w:fill="auto"/>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shd w:val="clear" w:color="auto" w:fill="auto"/>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shd w:val="clear" w:color="auto" w:fill="auto"/>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shd w:val="clear" w:color="auto" w:fill="auto"/>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203390720"/>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shd w:val="clear" w:color="auto" w:fill="auto"/>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shd w:val="clear" w:color="auto" w:fill="auto"/>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shd w:val="clear" w:color="auto" w:fill="auto"/>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shd w:val="clear" w:color="auto" w:fill="auto"/>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shd w:val="clear" w:color="auto" w:fill="auto"/>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shd w:val="clear" w:color="auto" w:fill="auto"/>
          </w:tcPr>
          <w:p w14:paraId="5350AB45" w14:textId="6AB60860" w:rsidR="00825E64" w:rsidRPr="00825E64" w:rsidRDefault="00825E64" w:rsidP="00825E64">
            <w:pPr>
              <w:jc w:val="both"/>
              <w:rPr>
                <w:rFonts w:ascii="Arial" w:hAnsi="Arial" w:cs="Arial"/>
                <w:i/>
                <w:iCs/>
              </w:rPr>
            </w:pPr>
            <w:r w:rsidRPr="00825E64">
              <w:rPr>
                <w:rFonts w:ascii="Arial" w:hAnsi="Arial" w:cs="Arial"/>
                <w:i/>
                <w:iCs/>
              </w:rPr>
              <w:t>W naborze w ramach działania FENX.0</w:t>
            </w:r>
            <w:r w:rsidR="004439CD">
              <w:rPr>
                <w:rFonts w:ascii="Arial" w:hAnsi="Arial" w:cs="Arial"/>
                <w:i/>
                <w:iCs/>
              </w:rPr>
              <w:t>2</w:t>
            </w:r>
            <w:r w:rsidRPr="00825E64">
              <w:rPr>
                <w:rFonts w:ascii="Arial" w:hAnsi="Arial" w:cs="Arial"/>
                <w:i/>
                <w:iCs/>
              </w:rPr>
              <w:t>.0</w:t>
            </w:r>
            <w:r w:rsidR="004439CD">
              <w:rPr>
                <w:rFonts w:ascii="Arial" w:hAnsi="Arial" w:cs="Arial"/>
                <w:i/>
                <w:iCs/>
              </w:rPr>
              <w:t>4</w:t>
            </w:r>
            <w:r w:rsidRPr="00825E64">
              <w:rPr>
                <w:rFonts w:ascii="Arial" w:hAnsi="Arial" w:cs="Arial"/>
                <w:i/>
                <w:iCs/>
              </w:rPr>
              <w:t>, Typ FENX.0</w:t>
            </w:r>
            <w:r w:rsidR="004439CD">
              <w:rPr>
                <w:rFonts w:ascii="Arial" w:hAnsi="Arial" w:cs="Arial"/>
                <w:i/>
                <w:iCs/>
              </w:rPr>
              <w:t>2</w:t>
            </w:r>
            <w:r w:rsidRPr="00825E64">
              <w:rPr>
                <w:rFonts w:ascii="Arial" w:hAnsi="Arial" w:cs="Arial"/>
                <w:i/>
                <w:iCs/>
              </w:rPr>
              <w:t>.0</w:t>
            </w:r>
            <w:r w:rsidR="004439CD">
              <w:rPr>
                <w:rFonts w:ascii="Arial" w:hAnsi="Arial" w:cs="Arial"/>
                <w:i/>
                <w:iCs/>
              </w:rPr>
              <w:t>4</w:t>
            </w:r>
            <w:r w:rsidRPr="00825E64">
              <w:rPr>
                <w:rFonts w:ascii="Arial" w:hAnsi="Arial" w:cs="Arial"/>
                <w:i/>
                <w:iCs/>
              </w:rPr>
              <w:t>.</w:t>
            </w:r>
            <w:r w:rsidR="004439CD">
              <w:rPr>
                <w:rFonts w:ascii="Arial" w:hAnsi="Arial" w:cs="Arial"/>
                <w:i/>
                <w:iCs/>
              </w:rPr>
              <w:t>10</w:t>
            </w:r>
            <w:r w:rsidRPr="00825E64">
              <w:rPr>
                <w:rFonts w:ascii="Arial" w:hAnsi="Arial" w:cs="Arial"/>
                <w:i/>
                <w:iCs/>
              </w:rPr>
              <w:t xml:space="preserve"> </w:t>
            </w:r>
            <w:r w:rsidR="004439CD" w:rsidRPr="004439CD">
              <w:rPr>
                <w:rFonts w:ascii="Arial" w:hAnsi="Arial" w:cs="Arial"/>
                <w:i/>
                <w:iCs/>
              </w:rPr>
              <w:t xml:space="preserve">Edukacja w zakresie kwestii klimatycznych, adaptacji do zmian klimatu oraz ochrony zasobów wodnych </w:t>
            </w:r>
            <w:r w:rsidRPr="00825E64">
              <w:rPr>
                <w:rFonts w:ascii="Arial" w:hAnsi="Arial" w:cs="Arial"/>
                <w:i/>
                <w:iCs/>
              </w:rPr>
              <w:t>Wnioskodawca ma wybrać wszystkie wskaźniki obowiązkowe z dostępnej listy wartości. Nie przewiduje się wskaźników własnych. Obowiązkowe, konieczne do wybrania wskaźniki w tym naborze to:</w:t>
            </w:r>
          </w:p>
          <w:p w14:paraId="58C760EA" w14:textId="77777777" w:rsidR="00825E64" w:rsidRPr="00825E64" w:rsidRDefault="00825E64" w:rsidP="00825E64">
            <w:pPr>
              <w:jc w:val="both"/>
              <w:rPr>
                <w:rFonts w:ascii="Arial" w:hAnsi="Arial" w:cs="Arial"/>
                <w:i/>
                <w:iCs/>
              </w:rPr>
            </w:pPr>
            <w:r w:rsidRPr="00825E64">
              <w:rPr>
                <w:rFonts w:ascii="Arial" w:hAnsi="Arial" w:cs="Arial"/>
                <w:i/>
                <w:iCs/>
              </w:rPr>
              <w:t>Wskaźnik Produktu:</w:t>
            </w:r>
          </w:p>
          <w:p w14:paraId="73DDCB98" w14:textId="13AFB4D4" w:rsidR="00825E64" w:rsidRDefault="00825E64" w:rsidP="00EA0E8E">
            <w:pPr>
              <w:ind w:left="322" w:hanging="283"/>
              <w:jc w:val="both"/>
              <w:rPr>
                <w:rFonts w:ascii="Arial" w:hAnsi="Arial" w:cs="Arial"/>
                <w:i/>
                <w:iCs/>
              </w:rPr>
            </w:pPr>
            <w:r w:rsidRPr="00825E64">
              <w:rPr>
                <w:rFonts w:ascii="Arial" w:hAnsi="Arial" w:cs="Arial"/>
                <w:i/>
                <w:iCs/>
              </w:rPr>
              <w:t>•</w:t>
            </w:r>
            <w:r w:rsidRPr="00825E64">
              <w:rPr>
                <w:rFonts w:ascii="Arial" w:hAnsi="Arial" w:cs="Arial"/>
                <w:i/>
                <w:iCs/>
              </w:rPr>
              <w:tab/>
              <w:t>Liczba przeprowadzonych kampanii informacyjno-edukacyjnych kształtujących świadomość ekologiczną [szt.].</w:t>
            </w:r>
          </w:p>
          <w:p w14:paraId="6EC19121" w14:textId="169B7F1B" w:rsidR="00A2226E" w:rsidRPr="00EA0E8E" w:rsidRDefault="00A2226E" w:rsidP="00EA0E8E">
            <w:pPr>
              <w:pStyle w:val="Akapitzlist"/>
              <w:numPr>
                <w:ilvl w:val="0"/>
                <w:numId w:val="41"/>
              </w:numPr>
              <w:ind w:left="322" w:hanging="283"/>
              <w:jc w:val="both"/>
              <w:rPr>
                <w:rFonts w:ascii="Arial" w:hAnsi="Arial" w:cs="Arial"/>
                <w:i/>
                <w:iCs/>
              </w:rPr>
            </w:pPr>
            <w:r w:rsidRPr="00EA0E8E">
              <w:rPr>
                <w:rFonts w:ascii="Arial" w:hAnsi="Arial" w:cs="Arial"/>
                <w:i/>
                <w:iCs/>
              </w:rPr>
              <w:t>Zielona infrastruktura wybudowana lub zmodernizowana w celu przystosowania się do zmian klimatu</w:t>
            </w:r>
            <w:r>
              <w:rPr>
                <w:rFonts w:ascii="Arial" w:hAnsi="Arial" w:cs="Arial"/>
                <w:i/>
                <w:iCs/>
              </w:rPr>
              <w:t xml:space="preserve"> [ha]</w:t>
            </w:r>
          </w:p>
          <w:p w14:paraId="1ED87737" w14:textId="77777777" w:rsidR="00825E64" w:rsidRDefault="00825E64" w:rsidP="00EA0E8E">
            <w:pPr>
              <w:ind w:left="322" w:hanging="283"/>
              <w:jc w:val="both"/>
              <w:rPr>
                <w:rFonts w:ascii="Arial" w:hAnsi="Arial" w:cs="Arial"/>
                <w:i/>
                <w:iCs/>
              </w:rPr>
            </w:pPr>
            <w:r w:rsidRPr="00825E64">
              <w:rPr>
                <w:rFonts w:ascii="Arial" w:hAnsi="Arial" w:cs="Arial"/>
                <w:i/>
                <w:iCs/>
              </w:rPr>
              <w:t>Wskaźnik Rezultatu:</w:t>
            </w:r>
          </w:p>
          <w:p w14:paraId="6AF07696" w14:textId="56AE6C73" w:rsidR="00A2226E" w:rsidRPr="00EA0E8E" w:rsidRDefault="00A2226E" w:rsidP="00EA0E8E">
            <w:pPr>
              <w:pStyle w:val="Akapitzlist"/>
              <w:numPr>
                <w:ilvl w:val="0"/>
                <w:numId w:val="41"/>
              </w:numPr>
              <w:ind w:left="322" w:hanging="283"/>
              <w:jc w:val="both"/>
              <w:rPr>
                <w:rFonts w:ascii="Arial" w:hAnsi="Arial" w:cs="Arial"/>
                <w:i/>
                <w:iCs/>
              </w:rPr>
            </w:pPr>
            <w:r w:rsidRPr="00EA0E8E">
              <w:rPr>
                <w:rFonts w:ascii="Arial" w:hAnsi="Arial" w:cs="Arial"/>
                <w:i/>
                <w:iCs/>
              </w:rPr>
              <w:t>Ludność mająca dostęp do nowej lub udoskonalonej zielonej infrastruktury [osoby]</w:t>
            </w:r>
          </w:p>
          <w:p w14:paraId="71622928" w14:textId="5517B992" w:rsidR="00825E64" w:rsidRPr="00825E64" w:rsidRDefault="00825E64" w:rsidP="00EA0E8E">
            <w:pPr>
              <w:ind w:left="322" w:hanging="283"/>
              <w:jc w:val="both"/>
              <w:rPr>
                <w:rFonts w:ascii="Arial" w:hAnsi="Arial" w:cs="Arial"/>
                <w:i/>
                <w:iCs/>
              </w:rPr>
            </w:pPr>
            <w:r w:rsidRPr="00825E64">
              <w:rPr>
                <w:rFonts w:ascii="Arial" w:hAnsi="Arial" w:cs="Arial"/>
                <w:i/>
                <w:iCs/>
              </w:rPr>
              <w:t>•</w:t>
            </w:r>
            <w:r w:rsidRPr="00825E64">
              <w:rPr>
                <w:rFonts w:ascii="Arial" w:hAnsi="Arial" w:cs="Arial"/>
                <w:i/>
                <w:iCs/>
              </w:rPr>
              <w:tab/>
              <w:t>Zasięg działań/ kampanii edukacyjno-informacyjnych [osoby].</w:t>
            </w:r>
          </w:p>
          <w:p w14:paraId="379A23A3" w14:textId="30A74CC1" w:rsidR="00825E64" w:rsidRPr="00A32A3A" w:rsidRDefault="00825E64" w:rsidP="00825E64">
            <w:pPr>
              <w:jc w:val="both"/>
              <w:rPr>
                <w:rFonts w:ascii="Arial" w:hAnsi="Arial" w:cs="Arial"/>
                <w:i/>
                <w:iCs/>
              </w:rPr>
            </w:pPr>
            <w:r w:rsidRPr="00825E64">
              <w:rPr>
                <w:rFonts w:ascii="Arial" w:hAnsi="Arial" w:cs="Arial"/>
                <w:i/>
                <w:iCs/>
              </w:rPr>
              <w:t>Definicje poszczególnych wskaźników zos</w:t>
            </w:r>
            <w:r w:rsidR="001F2296">
              <w:rPr>
                <w:rFonts w:ascii="Arial" w:hAnsi="Arial" w:cs="Arial"/>
                <w:i/>
                <w:iCs/>
              </w:rPr>
              <w:t>tały określone w Załączniku nr 7</w:t>
            </w:r>
            <w:r w:rsidRPr="00825E64">
              <w:rPr>
                <w:rFonts w:ascii="Arial" w:hAnsi="Arial" w:cs="Arial"/>
                <w:i/>
                <w:iCs/>
              </w:rPr>
              <w:t xml:space="preserve"> do Regulaminu wyboru projektów „Katalog stosowanych w naborze wskaźników”</w:t>
            </w:r>
          </w:p>
        </w:tc>
      </w:tr>
      <w:tr w:rsidR="007E2AC7" w:rsidRPr="00A32A3A" w14:paraId="5A4BEA83" w14:textId="77777777">
        <w:tc>
          <w:tcPr>
            <w:tcW w:w="2263" w:type="dxa"/>
            <w:shd w:val="clear" w:color="auto" w:fill="auto"/>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shd w:val="clear" w:color="auto" w:fill="auto"/>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12E46F77"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5A52C7" w:rsidRPr="00A32A3A">
              <w:rPr>
                <w:rFonts w:ascii="Arial" w:hAnsi="Arial" w:cs="Arial"/>
                <w:i/>
              </w:rPr>
              <w:t>np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 xml:space="preserve">otoczenie </w:t>
            </w:r>
            <w:proofErr w:type="spellStart"/>
            <w:r w:rsidRPr="00A32A3A">
              <w:rPr>
                <w:rFonts w:ascii="Arial" w:hAnsi="Arial" w:cs="Arial"/>
                <w:i/>
              </w:rPr>
              <w:t>społeczno</w:t>
            </w:r>
            <w:proofErr w:type="spellEnd"/>
            <w:r w:rsidRPr="00A32A3A">
              <w:rPr>
                <w:rFonts w:ascii="Arial" w:hAnsi="Arial" w:cs="Arial"/>
                <w:i/>
              </w:rPr>
              <w:t>–ekonomiczne</w:t>
            </w:r>
            <w:r w:rsidRPr="00A32A3A">
              <w:rPr>
                <w:rFonts w:ascii="Arial" w:hAnsi="Arial" w:cs="Arial"/>
              </w:rPr>
              <w:t xml:space="preserve">. </w:t>
            </w:r>
          </w:p>
        </w:tc>
      </w:tr>
      <w:tr w:rsidR="007E2AC7" w:rsidRPr="00A32A3A" w14:paraId="59CCA1FE" w14:textId="77777777">
        <w:tc>
          <w:tcPr>
            <w:tcW w:w="2263" w:type="dxa"/>
            <w:shd w:val="clear" w:color="auto" w:fill="auto"/>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shd w:val="clear" w:color="auto" w:fill="auto"/>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shd w:val="clear" w:color="auto" w:fill="auto"/>
          </w:tcPr>
          <w:p w14:paraId="759D42F2" w14:textId="5E14D423" w:rsidR="00825E64" w:rsidRDefault="00825E64" w:rsidP="00825E64">
            <w:pPr>
              <w:jc w:val="both"/>
              <w:rPr>
                <w:rFonts w:ascii="Arial" w:hAnsi="Arial" w:cs="Arial"/>
              </w:rPr>
            </w:pPr>
            <w:r w:rsidRPr="00825E64">
              <w:rPr>
                <w:rFonts w:ascii="Arial" w:hAnsi="Arial" w:cs="Arial"/>
              </w:rPr>
              <w:t xml:space="preserve">W naborze w ramach działania </w:t>
            </w:r>
            <w:r w:rsidR="004439CD">
              <w:rPr>
                <w:rFonts w:ascii="Arial" w:hAnsi="Arial" w:cs="Arial"/>
              </w:rPr>
              <w:t xml:space="preserve">FENX.02.04, Typ. FENX.02.04.10 </w:t>
            </w:r>
            <w:r w:rsidR="004439CD" w:rsidRPr="004439CD">
              <w:rPr>
                <w:rFonts w:ascii="Arial" w:hAnsi="Arial" w:cs="Arial"/>
              </w:rPr>
              <w:t>Edukacja w zakresie kwestii klimatycznych, adaptacji do zmian klimatu oraz ochrony zasobów wodnych</w:t>
            </w:r>
            <w:r w:rsidR="004439CD" w:rsidRPr="004439CD" w:rsidDel="004439CD">
              <w:rPr>
                <w:rFonts w:ascii="Arial" w:hAnsi="Arial" w:cs="Arial"/>
              </w:rPr>
              <w:t xml:space="preserve"> </w:t>
            </w:r>
            <w:r w:rsidRPr="00825E64">
              <w:rPr>
                <w:rFonts w:ascii="Arial" w:hAnsi="Arial" w:cs="Arial"/>
              </w:rPr>
              <w:t>jednostka miary jest wybierana z listy wartości.</w:t>
            </w:r>
          </w:p>
          <w:p w14:paraId="2F39DC7E" w14:textId="4DC1D156" w:rsidR="007E2AC7" w:rsidRPr="00A32A3A" w:rsidRDefault="007E2AC7" w:rsidP="00825E64">
            <w:pPr>
              <w:jc w:val="both"/>
              <w:rPr>
                <w:rFonts w:ascii="Arial" w:hAnsi="Arial" w:cs="Arial"/>
              </w:rPr>
            </w:pPr>
          </w:p>
        </w:tc>
      </w:tr>
      <w:tr w:rsidR="007E2AC7" w:rsidRPr="00A32A3A" w14:paraId="50DA3833" w14:textId="77777777">
        <w:tc>
          <w:tcPr>
            <w:tcW w:w="2263" w:type="dxa"/>
            <w:shd w:val="clear" w:color="auto" w:fill="auto"/>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shd w:val="clear" w:color="auto" w:fill="auto"/>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shd w:val="clear" w:color="auto" w:fill="auto"/>
          </w:tcPr>
          <w:p w14:paraId="052AAA77" w14:textId="2C1EE30E" w:rsidR="007E2AC7" w:rsidRPr="00A32A3A" w:rsidRDefault="001236C7" w:rsidP="002B13B1">
            <w:pPr>
              <w:jc w:val="both"/>
              <w:rPr>
                <w:rFonts w:ascii="Arial" w:hAnsi="Arial" w:cs="Arial"/>
              </w:rPr>
            </w:pPr>
            <w:r w:rsidRPr="001236C7">
              <w:rPr>
                <w:rFonts w:ascii="Arial" w:hAnsi="Arial" w:cs="Arial"/>
              </w:rPr>
              <w:t xml:space="preserve">W naborze w ramach działania </w:t>
            </w:r>
            <w:r w:rsidR="004439CD" w:rsidRPr="004439CD">
              <w:rPr>
                <w:rFonts w:ascii="Arial" w:hAnsi="Arial" w:cs="Arial"/>
              </w:rPr>
              <w:t xml:space="preserve">FENX.02.04, Typ. FENX.02.04.10 Edukacja w zakresie kwestii klimatycznych, adaptacji do zmian klimatu oraz ochrony zasobów wodnych </w:t>
            </w:r>
            <w:r w:rsidRPr="001236C7">
              <w:rPr>
                <w:rFonts w:ascii="Arial" w:hAnsi="Arial" w:cs="Arial"/>
              </w:rPr>
              <w:t xml:space="preserve"> nie ma wskaźników w podziale na płeć. Należy odznaczyć, że wskaźnik nie będzie uwzględniał podziału na płeć (tzn. kobiet i mężczyzn). Wtedy pola Wartość docelowa wskaźnika K i Wartość docelowa wskaźnika M stają się niedostępne do edycji.</w:t>
            </w:r>
          </w:p>
        </w:tc>
      </w:tr>
      <w:tr w:rsidR="007E2AC7" w:rsidRPr="00A32A3A" w14:paraId="3A8A5353" w14:textId="77777777">
        <w:tc>
          <w:tcPr>
            <w:tcW w:w="2263" w:type="dxa"/>
            <w:shd w:val="clear" w:color="auto" w:fill="auto"/>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shd w:val="clear" w:color="auto" w:fill="auto"/>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555BB70D" w14:textId="13454153" w:rsidR="007E2AC7" w:rsidRPr="004439CD" w:rsidRDefault="004439CD" w:rsidP="00AC4BEA">
            <w:pPr>
              <w:jc w:val="both"/>
              <w:rPr>
                <w:rFonts w:ascii="Arial" w:hAnsi="Arial" w:cs="Arial"/>
              </w:rPr>
            </w:pPr>
            <w:r w:rsidRPr="00AC4BEA">
              <w:rPr>
                <w:rFonts w:ascii="Arial" w:hAnsi="Arial" w:cs="Arial"/>
              </w:rPr>
              <w:t>Typ. FENX.02.04.10 Edukacja w zakresie kwestii klimatycznych, adaptacji do zmian klimatu oraz ochrony zasobów wodnych</w:t>
            </w:r>
            <w:r w:rsidR="001236C7" w:rsidRPr="004439CD">
              <w:rPr>
                <w:rFonts w:ascii="Arial" w:hAnsi="Arial" w:cs="Arial"/>
              </w:rPr>
              <w:t xml:space="preserve"> – nie dotyczy</w:t>
            </w:r>
          </w:p>
        </w:tc>
      </w:tr>
      <w:tr w:rsidR="007E2AC7" w:rsidRPr="00A32A3A" w14:paraId="58A7C031" w14:textId="77777777">
        <w:tc>
          <w:tcPr>
            <w:tcW w:w="2263" w:type="dxa"/>
            <w:shd w:val="clear" w:color="auto" w:fill="auto"/>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shd w:val="clear" w:color="auto" w:fill="auto"/>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4446513F" w14:textId="3F522C43" w:rsidR="007E2AC7" w:rsidRPr="004439CD" w:rsidRDefault="004439CD" w:rsidP="004439CD">
            <w:pPr>
              <w:jc w:val="both"/>
              <w:rPr>
                <w:rFonts w:ascii="Arial" w:hAnsi="Arial" w:cs="Arial"/>
              </w:rPr>
            </w:pPr>
            <w:r w:rsidRPr="00AC4BEA">
              <w:rPr>
                <w:rFonts w:ascii="Arial" w:hAnsi="Arial" w:cs="Arial"/>
              </w:rPr>
              <w:t>Typ. FENX.02.04.10 Edukacja w zakresie kwestii klimatycznych, adaptacji do zmian klimatu oraz ochrony zasobów wodnych</w:t>
            </w:r>
            <w:r w:rsidR="001236C7" w:rsidRPr="004439CD">
              <w:rPr>
                <w:rFonts w:ascii="Arial" w:hAnsi="Arial" w:cs="Arial"/>
              </w:rPr>
              <w:t xml:space="preserve"> – nie dotyczy</w:t>
            </w:r>
          </w:p>
        </w:tc>
      </w:tr>
      <w:tr w:rsidR="007E2AC7" w:rsidRPr="00A32A3A" w14:paraId="2D6C343F" w14:textId="77777777">
        <w:trPr>
          <w:trHeight w:val="575"/>
        </w:trPr>
        <w:tc>
          <w:tcPr>
            <w:tcW w:w="2263" w:type="dxa"/>
            <w:shd w:val="clear" w:color="auto" w:fill="auto"/>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shd w:val="clear" w:color="auto" w:fill="auto"/>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shd w:val="clear" w:color="auto" w:fill="auto"/>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 xml:space="preserve">Wartość bazowa K </w:t>
            </w:r>
          </w:p>
        </w:tc>
        <w:tc>
          <w:tcPr>
            <w:tcW w:w="1985" w:type="dxa"/>
            <w:shd w:val="clear" w:color="auto" w:fill="auto"/>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A4FF9FA" w14:textId="57C4E0E2" w:rsidR="000D40B1" w:rsidRPr="00A32A3A" w:rsidRDefault="004439CD" w:rsidP="000D40B1">
            <w:pPr>
              <w:jc w:val="both"/>
              <w:rPr>
                <w:rFonts w:ascii="Arial" w:hAnsi="Arial" w:cs="Arial"/>
              </w:rPr>
            </w:pPr>
            <w:r w:rsidRPr="004439CD">
              <w:rPr>
                <w:rFonts w:ascii="Arial" w:hAnsi="Arial" w:cs="Arial"/>
              </w:rPr>
              <w:t>Typ. FENX.02.04.10 Edukacja w zakresie kwestii klimatycznych, adaptacji do zmian klimatu oraz ochrony zasobów wodnych</w:t>
            </w:r>
            <w:r w:rsidR="001236C7" w:rsidRPr="001236C7">
              <w:rPr>
                <w:rFonts w:ascii="Arial" w:hAnsi="Arial" w:cs="Arial"/>
              </w:rPr>
              <w:t xml:space="preserve"> – nie dotyczy</w:t>
            </w:r>
          </w:p>
        </w:tc>
      </w:tr>
      <w:tr w:rsidR="000D40B1" w:rsidRPr="00A32A3A" w14:paraId="560F3E8F" w14:textId="77777777">
        <w:trPr>
          <w:trHeight w:val="575"/>
        </w:trPr>
        <w:tc>
          <w:tcPr>
            <w:tcW w:w="2263" w:type="dxa"/>
            <w:shd w:val="clear" w:color="auto" w:fill="auto"/>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shd w:val="clear" w:color="auto" w:fill="auto"/>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000B43D" w14:textId="3902B133" w:rsidR="000D40B1" w:rsidRPr="00A32A3A" w:rsidRDefault="004439CD" w:rsidP="000D40B1">
            <w:pPr>
              <w:jc w:val="both"/>
              <w:rPr>
                <w:rFonts w:ascii="Arial" w:hAnsi="Arial" w:cs="Arial"/>
              </w:rPr>
            </w:pPr>
            <w:r w:rsidRPr="004439CD">
              <w:rPr>
                <w:rFonts w:ascii="Arial" w:hAnsi="Arial" w:cs="Arial"/>
              </w:rPr>
              <w:t>Typ. FENX.02.04.10 Edukacja w zakresie kwestii klimatycznych, adaptacji do zmian klimatu oraz ochrony zasobów wodnych</w:t>
            </w:r>
            <w:r w:rsidR="001236C7" w:rsidRPr="001236C7">
              <w:rPr>
                <w:rFonts w:ascii="Arial" w:hAnsi="Arial" w:cs="Arial"/>
              </w:rPr>
              <w:t xml:space="preserve"> – nie dotyczy</w:t>
            </w:r>
          </w:p>
        </w:tc>
      </w:tr>
      <w:tr w:rsidR="000D40B1" w:rsidRPr="00A32A3A" w14:paraId="1423632A" w14:textId="77777777">
        <w:trPr>
          <w:trHeight w:val="575"/>
        </w:trPr>
        <w:tc>
          <w:tcPr>
            <w:tcW w:w="2263" w:type="dxa"/>
            <w:shd w:val="clear" w:color="auto" w:fill="auto"/>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shd w:val="clear" w:color="auto" w:fill="auto"/>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3709F5B1" w14:textId="33470290" w:rsidR="000D40B1" w:rsidRPr="00A32A3A" w:rsidRDefault="004439CD" w:rsidP="000D40B1">
            <w:pPr>
              <w:jc w:val="both"/>
              <w:rPr>
                <w:rFonts w:ascii="Arial" w:hAnsi="Arial" w:cs="Arial"/>
              </w:rPr>
            </w:pPr>
            <w:r w:rsidRPr="004439CD">
              <w:rPr>
                <w:rFonts w:ascii="Arial" w:hAnsi="Arial" w:cs="Arial"/>
              </w:rPr>
              <w:t>Typ. FENX.02.04.10 Edukacja w zakresie kwestii klimatycznych, adaptacji do zmian klimatu oraz ochrony zasobów wodnych</w:t>
            </w:r>
            <w:r w:rsidR="001236C7" w:rsidRPr="001236C7">
              <w:rPr>
                <w:rFonts w:ascii="Arial" w:hAnsi="Arial" w:cs="Arial"/>
              </w:rPr>
              <w:t xml:space="preserve"> – nie dotyczy</w:t>
            </w:r>
          </w:p>
        </w:tc>
      </w:tr>
      <w:tr w:rsidR="000D40B1" w:rsidRPr="00A32A3A" w14:paraId="16C2D00E" w14:textId="77777777">
        <w:tc>
          <w:tcPr>
            <w:tcW w:w="2263" w:type="dxa"/>
            <w:shd w:val="clear" w:color="auto" w:fill="auto"/>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shd w:val="clear" w:color="auto" w:fill="auto"/>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787AB6C6" w14:textId="2ADA67A7" w:rsidR="000D40B1" w:rsidRPr="00A32A3A" w:rsidRDefault="001236C7" w:rsidP="005F77AC">
            <w:pPr>
              <w:jc w:val="both"/>
              <w:rPr>
                <w:rFonts w:ascii="Arial" w:hAnsi="Arial" w:cs="Arial"/>
              </w:rPr>
            </w:pPr>
            <w:r w:rsidRPr="00676D92">
              <w:rPr>
                <w:rFonts w:ascii="Arial" w:hAnsi="Arial" w:cs="Arial"/>
              </w:rPr>
              <w:t xml:space="preserve">Sposób szacowania i pomiaru wskaźnika </w:t>
            </w:r>
            <w:r w:rsidR="00676D92" w:rsidRPr="005F77AC">
              <w:rPr>
                <w:rFonts w:ascii="Arial" w:hAnsi="Arial" w:cs="Arial"/>
              </w:rPr>
              <w:t xml:space="preserve">dla każdego zadania </w:t>
            </w:r>
            <w:r w:rsidRPr="00676D92">
              <w:rPr>
                <w:rFonts w:ascii="Arial" w:hAnsi="Arial" w:cs="Arial"/>
              </w:rPr>
              <w:t xml:space="preserve">należy przedstawić </w:t>
            </w:r>
            <w:r w:rsidR="00676D92">
              <w:rPr>
                <w:rFonts w:ascii="Arial" w:hAnsi="Arial" w:cs="Arial"/>
              </w:rPr>
              <w:t xml:space="preserve">w Sekcji D, w polu </w:t>
            </w:r>
            <w:r w:rsidR="00676D92" w:rsidRPr="00A32A3A">
              <w:rPr>
                <w:rFonts w:ascii="Arial" w:hAnsi="Arial" w:cs="Arial"/>
              </w:rPr>
              <w:t>Opis i uzasadnienie zadania</w:t>
            </w:r>
            <w:r w:rsidR="00E24CD7">
              <w:rPr>
                <w:rFonts w:ascii="Arial" w:hAnsi="Arial" w:cs="Arial"/>
              </w:rPr>
              <w:t xml:space="preserve">, natomiast w polu </w:t>
            </w:r>
            <w:r w:rsidR="002B73E6">
              <w:rPr>
                <w:rFonts w:ascii="Arial" w:hAnsi="Arial" w:cs="Arial"/>
              </w:rPr>
              <w:t>S</w:t>
            </w:r>
            <w:r w:rsidR="00E24CD7">
              <w:rPr>
                <w:rFonts w:ascii="Arial" w:hAnsi="Arial" w:cs="Arial"/>
              </w:rPr>
              <w:t xml:space="preserve">posób pomiaru </w:t>
            </w:r>
            <w:r w:rsidR="002B73E6">
              <w:rPr>
                <w:rFonts w:ascii="Arial" w:hAnsi="Arial" w:cs="Arial"/>
              </w:rPr>
              <w:t xml:space="preserve">wskaźników </w:t>
            </w:r>
            <w:r w:rsidR="00E24CD7">
              <w:rPr>
                <w:rFonts w:ascii="Arial" w:hAnsi="Arial" w:cs="Arial"/>
              </w:rPr>
              <w:t>w sekcji C, należy wykazać jak oszacowano wartość wskaźnika dla całego projektu.</w:t>
            </w:r>
            <w:r w:rsidR="00CA0842">
              <w:t xml:space="preserve"> </w:t>
            </w:r>
            <w:r w:rsidR="00CA0842" w:rsidRPr="00EA0E8E">
              <w:rPr>
                <w:rFonts w:ascii="Arial" w:hAnsi="Arial" w:cs="Arial"/>
              </w:rPr>
              <w:t>Należy opisać</w:t>
            </w:r>
            <w:r w:rsidR="00CA0842">
              <w:t xml:space="preserve"> </w:t>
            </w:r>
            <w:r w:rsidR="00CA0842" w:rsidRPr="00CA0842">
              <w:rPr>
                <w:rFonts w:ascii="Arial" w:hAnsi="Arial" w:cs="Arial"/>
              </w:rPr>
              <w:t xml:space="preserve">sposób weryfikacji osiągnięcia zaplanowanej wartości docelowej wskaźników, warunki ich </w:t>
            </w:r>
            <w:r w:rsidR="0055678D">
              <w:rPr>
                <w:rFonts w:ascii="Arial" w:hAnsi="Arial" w:cs="Arial"/>
              </w:rPr>
              <w:t>u</w:t>
            </w:r>
            <w:r w:rsidR="00CA0842" w:rsidRPr="00CA0842">
              <w:rPr>
                <w:rFonts w:ascii="Arial" w:hAnsi="Arial" w:cs="Arial"/>
              </w:rPr>
              <w:t>trzymania po zakończeniu realizacji projektu</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203390721"/>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shd w:val="clear" w:color="auto" w:fill="auto"/>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shd w:val="clear" w:color="auto" w:fill="auto"/>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shd w:val="clear" w:color="auto" w:fill="auto"/>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shd w:val="clear" w:color="auto" w:fill="auto"/>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shd w:val="clear" w:color="auto" w:fill="auto"/>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shd w:val="clear" w:color="auto" w:fill="auto"/>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shd w:val="clear" w:color="auto" w:fill="auto"/>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shd w:val="clear" w:color="auto" w:fill="auto"/>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1AB0A432" w14:textId="3F3A1329"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r w:rsidR="002F5693">
              <w:rPr>
                <w:rFonts w:ascii="Arial" w:hAnsi="Arial" w:cs="Arial"/>
              </w:rPr>
              <w:t>. Obowiązkowo należy uwzględnić jako jedno z zadań działania informacyjno-promocyjne.</w:t>
            </w:r>
          </w:p>
        </w:tc>
      </w:tr>
      <w:tr w:rsidR="00681451" w:rsidRPr="00A32A3A" w14:paraId="0A7FD6F1" w14:textId="77777777">
        <w:tc>
          <w:tcPr>
            <w:tcW w:w="2263" w:type="dxa"/>
            <w:shd w:val="clear" w:color="auto" w:fill="auto"/>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shd w:val="clear" w:color="auto" w:fill="auto"/>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shd w:val="clear" w:color="auto" w:fill="auto"/>
          </w:tcPr>
          <w:p w14:paraId="77409DC2" w14:textId="631C79B1" w:rsidR="00762041" w:rsidRPr="00762041" w:rsidRDefault="00762041" w:rsidP="002B73E6">
            <w:pPr>
              <w:jc w:val="both"/>
              <w:rPr>
                <w:rFonts w:ascii="Arial" w:hAnsi="Arial" w:cs="Arial"/>
              </w:rPr>
            </w:pPr>
            <w:r w:rsidRPr="00762041">
              <w:rPr>
                <w:rFonts w:ascii="Arial" w:hAnsi="Arial" w:cs="Arial"/>
              </w:rPr>
              <w:t>Każde zadanie powinno zostać opisane zgodnie z następującym schematem:</w:t>
            </w:r>
          </w:p>
          <w:p w14:paraId="3F587AB8" w14:textId="6C9AE445" w:rsidR="00762041" w:rsidRPr="00762041" w:rsidRDefault="001C5215" w:rsidP="002B73E6">
            <w:pPr>
              <w:jc w:val="both"/>
              <w:rPr>
                <w:rFonts w:ascii="Arial" w:hAnsi="Arial" w:cs="Arial"/>
              </w:rPr>
            </w:pPr>
            <w:r>
              <w:rPr>
                <w:rFonts w:ascii="Arial" w:hAnsi="Arial" w:cs="Arial"/>
              </w:rPr>
              <w:t>1</w:t>
            </w:r>
            <w:r w:rsidR="00762041" w:rsidRPr="00762041">
              <w:rPr>
                <w:rFonts w:ascii="Arial" w:hAnsi="Arial" w:cs="Arial"/>
              </w:rPr>
              <w:t>) Podmiot realizujący zadanie (wnioskodawca lub realizator);</w:t>
            </w:r>
          </w:p>
          <w:p w14:paraId="4068CB6C" w14:textId="7A48C9AA" w:rsidR="00762041" w:rsidRPr="00762041" w:rsidRDefault="001C5215" w:rsidP="002B73E6">
            <w:pPr>
              <w:jc w:val="both"/>
              <w:rPr>
                <w:rFonts w:ascii="Arial" w:hAnsi="Arial" w:cs="Arial"/>
              </w:rPr>
            </w:pPr>
            <w:r>
              <w:rPr>
                <w:rFonts w:ascii="Arial" w:hAnsi="Arial" w:cs="Arial"/>
              </w:rPr>
              <w:t>2</w:t>
            </w:r>
            <w:r w:rsidR="00762041" w:rsidRPr="00762041">
              <w:rPr>
                <w:rFonts w:ascii="Arial" w:hAnsi="Arial" w:cs="Arial"/>
              </w:rPr>
              <w:t>) Opis każdego z podejmowanych zadań powinien:</w:t>
            </w:r>
          </w:p>
          <w:p w14:paraId="0F50BB44" w14:textId="4E9BE91E" w:rsidR="00762041" w:rsidRPr="00762041" w:rsidRDefault="00762041" w:rsidP="002B73E6">
            <w:pPr>
              <w:jc w:val="both"/>
              <w:rPr>
                <w:rFonts w:ascii="Arial" w:hAnsi="Arial" w:cs="Arial"/>
              </w:rPr>
            </w:pPr>
            <w:r w:rsidRPr="00762041">
              <w:rPr>
                <w:rFonts w:ascii="Arial" w:hAnsi="Arial" w:cs="Arial"/>
              </w:rPr>
              <w:t>- uwzględniać  tematykę</w:t>
            </w:r>
            <w:r w:rsidR="001C5215">
              <w:rPr>
                <w:rFonts w:ascii="Arial" w:hAnsi="Arial" w:cs="Arial"/>
              </w:rPr>
              <w:t xml:space="preserve"> naboru</w:t>
            </w:r>
            <w:r w:rsidRPr="00762041">
              <w:rPr>
                <w:rFonts w:ascii="Arial" w:hAnsi="Arial" w:cs="Arial"/>
              </w:rPr>
              <w:t>;</w:t>
            </w:r>
          </w:p>
          <w:p w14:paraId="272CC8B1" w14:textId="6E289273" w:rsidR="00762041" w:rsidRPr="00762041" w:rsidRDefault="00762041" w:rsidP="002B73E6">
            <w:pPr>
              <w:jc w:val="both"/>
              <w:rPr>
                <w:rFonts w:ascii="Arial" w:hAnsi="Arial" w:cs="Arial"/>
              </w:rPr>
            </w:pPr>
            <w:r w:rsidRPr="00762041">
              <w:rPr>
                <w:rFonts w:ascii="Arial" w:hAnsi="Arial" w:cs="Arial"/>
              </w:rPr>
              <w:t>- uszczegóławiać informacje nt. zakresu każdego zadania przewidzianego do realizacji (w tym min. opis konkretnych form/metod/ instrumentów/narzędzi edukacyjnych/narzędzi komunikacji/ przyjaznych środowisku technologii przekazu informacji planowanych do wykorzystania podczas realizacji zadania, tematów/treści zaplanowanych materiałów edukacyjnych itp.); należy dobrać najlepsze metody dotarcia do grupy docelowej</w:t>
            </w:r>
            <w:r>
              <w:rPr>
                <w:rFonts w:ascii="Arial" w:hAnsi="Arial" w:cs="Arial"/>
              </w:rPr>
              <w:t>;</w:t>
            </w:r>
          </w:p>
          <w:p w14:paraId="56BF694C" w14:textId="7BB9E077" w:rsidR="00762041" w:rsidRPr="00762041" w:rsidRDefault="00762041" w:rsidP="002B73E6">
            <w:pPr>
              <w:jc w:val="both"/>
              <w:rPr>
                <w:rFonts w:ascii="Arial" w:hAnsi="Arial" w:cs="Arial"/>
              </w:rPr>
            </w:pPr>
            <w:r w:rsidRPr="00762041">
              <w:rPr>
                <w:rFonts w:ascii="Arial" w:hAnsi="Arial" w:cs="Arial"/>
              </w:rPr>
              <w:t>- identyfikować grupy docelowe każdego z zadań</w:t>
            </w:r>
            <w:r>
              <w:rPr>
                <w:rFonts w:ascii="Arial" w:hAnsi="Arial" w:cs="Arial"/>
              </w:rPr>
              <w:t xml:space="preserve"> i </w:t>
            </w:r>
            <w:r w:rsidRPr="00762041">
              <w:rPr>
                <w:rFonts w:ascii="Arial" w:hAnsi="Arial" w:cs="Arial"/>
              </w:rPr>
              <w:t>odnosić się do ich zidentyfikowanych potrzeb,</w:t>
            </w:r>
          </w:p>
          <w:p w14:paraId="08376F31" w14:textId="77777777" w:rsidR="00762041" w:rsidRPr="00762041" w:rsidRDefault="00762041" w:rsidP="002B73E6">
            <w:pPr>
              <w:jc w:val="both"/>
              <w:rPr>
                <w:rFonts w:ascii="Arial" w:hAnsi="Arial" w:cs="Arial"/>
              </w:rPr>
            </w:pPr>
            <w:r w:rsidRPr="00762041">
              <w:rPr>
                <w:rFonts w:ascii="Arial" w:hAnsi="Arial" w:cs="Arial"/>
              </w:rPr>
              <w:t xml:space="preserve">- uwzględniać cele szczegółowe;  </w:t>
            </w:r>
          </w:p>
          <w:p w14:paraId="1D1E9E09" w14:textId="77777777" w:rsidR="002B73E6" w:rsidRDefault="00762041" w:rsidP="00EA0E8E">
            <w:pPr>
              <w:jc w:val="both"/>
              <w:rPr>
                <w:rFonts w:ascii="Arial" w:hAnsi="Arial" w:cs="Arial"/>
              </w:rPr>
            </w:pPr>
            <w:r w:rsidRPr="00762041">
              <w:rPr>
                <w:rFonts w:ascii="Arial" w:hAnsi="Arial" w:cs="Arial"/>
              </w:rPr>
              <w:t>- dodatkowo zadania adaptacyjne powinny: wskazywać na powiązanie zadania adaptacyjnego z zadaniami edukacyjnymi, w tym powiązania adaptacji do zmian klimatu z różnorodnością biologiczną oraz zagospodarowaniem wód opadowych, w tym ich infiltracją do gruntu.</w:t>
            </w:r>
          </w:p>
          <w:p w14:paraId="1A8F1195" w14:textId="407329FD" w:rsidR="00762041" w:rsidRPr="00762041" w:rsidRDefault="001C5215" w:rsidP="002B73E6">
            <w:pPr>
              <w:jc w:val="both"/>
              <w:rPr>
                <w:rFonts w:ascii="Arial" w:hAnsi="Arial" w:cs="Arial"/>
              </w:rPr>
            </w:pPr>
            <w:r>
              <w:rPr>
                <w:rFonts w:ascii="Arial" w:hAnsi="Arial" w:cs="Arial"/>
              </w:rPr>
              <w:t>3</w:t>
            </w:r>
            <w:r w:rsidR="00762041" w:rsidRPr="00762041">
              <w:rPr>
                <w:rFonts w:ascii="Arial" w:hAnsi="Arial" w:cs="Arial"/>
              </w:rPr>
              <w:t>) Uzasadnienie realizacji zadania – należy podać powody, dla których niezbędna jest realizacja danego zadania. Uzasadnienie powinno bazować na dostępnych, wiarygodnych i aktualnych danych oraz opierać się na analizie stanu istniejącego i zidentyfikowanych problemów.</w:t>
            </w:r>
            <w:r w:rsidR="00762041">
              <w:rPr>
                <w:rFonts w:ascii="Arial" w:hAnsi="Arial" w:cs="Arial"/>
              </w:rPr>
              <w:t xml:space="preserve"> </w:t>
            </w:r>
          </w:p>
          <w:p w14:paraId="096F3639" w14:textId="7E0FDB64" w:rsidR="00762041" w:rsidRPr="00A32A3A" w:rsidRDefault="001C5215" w:rsidP="002B73E6">
            <w:pPr>
              <w:jc w:val="both"/>
              <w:rPr>
                <w:rFonts w:ascii="Arial" w:hAnsi="Arial" w:cs="Arial"/>
              </w:rPr>
            </w:pPr>
            <w:r>
              <w:rPr>
                <w:rFonts w:ascii="Arial" w:hAnsi="Arial" w:cs="Arial"/>
              </w:rPr>
              <w:t>4</w:t>
            </w:r>
            <w:r w:rsidR="00762041" w:rsidRPr="00762041">
              <w:rPr>
                <w:rFonts w:ascii="Arial" w:hAnsi="Arial" w:cs="Arial"/>
              </w:rPr>
              <w:t>) Oczekiwane rezultaty</w:t>
            </w:r>
            <w:r w:rsidR="00762041">
              <w:rPr>
                <w:rFonts w:ascii="Arial" w:hAnsi="Arial" w:cs="Arial"/>
              </w:rPr>
              <w:t xml:space="preserve"> – wskaźnik rezultatu (zasięg – liczba osób) oraz sposób jego szacowania.</w:t>
            </w:r>
          </w:p>
        </w:tc>
      </w:tr>
      <w:tr w:rsidR="00681451" w:rsidRPr="00A32A3A" w14:paraId="59B3163D" w14:textId="77777777">
        <w:tc>
          <w:tcPr>
            <w:tcW w:w="2263" w:type="dxa"/>
            <w:shd w:val="clear" w:color="auto" w:fill="auto"/>
          </w:tcPr>
          <w:p w14:paraId="656591CC"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rozpoczęcia </w:t>
            </w:r>
          </w:p>
        </w:tc>
        <w:tc>
          <w:tcPr>
            <w:tcW w:w="1985" w:type="dxa"/>
            <w:shd w:val="clear" w:color="auto" w:fill="auto"/>
          </w:tcPr>
          <w:p w14:paraId="04972C6F" w14:textId="77777777" w:rsidR="00681451" w:rsidRPr="00A32A3A" w:rsidRDefault="00681451" w:rsidP="002B13B1">
            <w:pPr>
              <w:jc w:val="both"/>
              <w:rPr>
                <w:rFonts w:ascii="Arial" w:hAnsi="Arial" w:cs="Arial"/>
              </w:rPr>
            </w:pPr>
            <w:r w:rsidRPr="00A32A3A">
              <w:rPr>
                <w:rFonts w:ascii="Arial" w:hAnsi="Arial" w:cs="Arial"/>
              </w:rPr>
              <w:t>data</w:t>
            </w:r>
          </w:p>
        </w:tc>
        <w:tc>
          <w:tcPr>
            <w:tcW w:w="11273" w:type="dxa"/>
            <w:shd w:val="clear" w:color="auto" w:fill="auto"/>
          </w:tcPr>
          <w:p w14:paraId="36905253" w14:textId="77777777" w:rsidR="00681451" w:rsidRPr="00A32A3A" w:rsidRDefault="00681451" w:rsidP="002B13B1">
            <w:pPr>
              <w:jc w:val="both"/>
              <w:rPr>
                <w:rFonts w:ascii="Arial" w:hAnsi="Arial" w:cs="Arial"/>
              </w:rPr>
            </w:pPr>
            <w:r w:rsidRPr="00A32A3A">
              <w:rPr>
                <w:rFonts w:ascii="Arial" w:hAnsi="Arial" w:cs="Arial"/>
              </w:rPr>
              <w:t xml:space="preserve">Należy wybrać z kalendarza rok, miesiąc i dzień rozpoczęcia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wcześniejszy od daty rozpoczęcia projektu.</w:t>
            </w:r>
          </w:p>
        </w:tc>
      </w:tr>
      <w:tr w:rsidR="00681451" w:rsidRPr="00A32A3A" w14:paraId="7E2C1022" w14:textId="77777777">
        <w:tc>
          <w:tcPr>
            <w:tcW w:w="2263" w:type="dxa"/>
            <w:shd w:val="clear" w:color="auto" w:fill="auto"/>
          </w:tcPr>
          <w:p w14:paraId="46690511"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zakończenia </w:t>
            </w:r>
          </w:p>
        </w:tc>
        <w:tc>
          <w:tcPr>
            <w:tcW w:w="1985" w:type="dxa"/>
            <w:shd w:val="clear" w:color="auto" w:fill="auto"/>
          </w:tcPr>
          <w:p w14:paraId="45F42E06" w14:textId="77777777" w:rsidR="00681451" w:rsidRPr="00A32A3A" w:rsidRDefault="00681451"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439675A5" w14:textId="77777777" w:rsidR="00681451" w:rsidRPr="00A32A3A" w:rsidRDefault="00681451" w:rsidP="005F77AC">
            <w:pPr>
              <w:jc w:val="both"/>
              <w:rPr>
                <w:rFonts w:ascii="Arial" w:hAnsi="Arial" w:cs="Arial"/>
              </w:rPr>
            </w:pPr>
            <w:r w:rsidRPr="00A32A3A">
              <w:rPr>
                <w:rFonts w:ascii="Arial" w:hAnsi="Arial" w:cs="Arial"/>
              </w:rPr>
              <w:t xml:space="preserve">Należy wybrać z kalendarza rok, miesiąc i dzień zakończenia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późniejszy od daty zakończenia projektu.</w:t>
            </w:r>
          </w:p>
        </w:tc>
      </w:tr>
      <w:tr w:rsidR="00681451" w:rsidRPr="00A32A3A" w14:paraId="00BC74FA" w14:textId="77777777">
        <w:tc>
          <w:tcPr>
            <w:tcW w:w="2263" w:type="dxa"/>
            <w:shd w:val="clear" w:color="auto" w:fill="auto"/>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shd w:val="clear" w:color="auto" w:fill="auto"/>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203390722"/>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6">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shd w:val="clear" w:color="auto" w:fill="auto"/>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shd w:val="clear" w:color="auto" w:fill="auto"/>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shd w:val="clear" w:color="auto" w:fill="auto"/>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shd w:val="clear" w:color="auto" w:fill="auto"/>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shd w:val="clear" w:color="auto" w:fill="auto"/>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shd w:val="clear" w:color="auto" w:fill="auto"/>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shd w:val="clear" w:color="auto" w:fill="auto"/>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shd w:val="clear" w:color="auto" w:fill="auto"/>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shd w:val="clear" w:color="auto" w:fill="auto"/>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2FDFD4CB">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8"/>
        <w:gridCol w:w="11193"/>
      </w:tblGrid>
      <w:tr w:rsidR="007A5728" w:rsidRPr="00A32A3A" w14:paraId="4B862610" w14:textId="77777777">
        <w:tc>
          <w:tcPr>
            <w:tcW w:w="2263" w:type="dxa"/>
            <w:shd w:val="clear" w:color="auto" w:fill="auto"/>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shd w:val="clear" w:color="auto" w:fill="auto"/>
          </w:tcPr>
          <w:p w14:paraId="746F1EA8" w14:textId="77777777" w:rsidR="00BA6B35" w:rsidRPr="00A32A3A" w:rsidRDefault="00BA6B35" w:rsidP="00BA6B35">
            <w:pPr>
              <w:rPr>
                <w:rFonts w:ascii="Arial" w:hAnsi="Arial" w:cs="Arial"/>
                <w:b/>
              </w:rPr>
            </w:pPr>
            <w:r w:rsidRPr="00A32A3A">
              <w:rPr>
                <w:rFonts w:ascii="Arial" w:hAnsi="Arial" w:cs="Arial"/>
                <w:b/>
              </w:rPr>
              <w:t>Lista pozycji budżetu</w:t>
            </w:r>
          </w:p>
        </w:tc>
        <w:tc>
          <w:tcPr>
            <w:tcW w:w="1985" w:type="dxa"/>
            <w:shd w:val="clear" w:color="auto" w:fill="auto"/>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shd w:val="clear" w:color="auto" w:fill="auto"/>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shd w:val="clear" w:color="auto" w:fill="auto"/>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shd w:val="clear" w:color="auto" w:fill="auto"/>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shd w:val="clear" w:color="auto" w:fill="auto"/>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B02773F" w14:textId="77777777" w:rsidR="007A5728"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p w14:paraId="0C843A70" w14:textId="717B2AC5" w:rsidR="0025102C" w:rsidRPr="0025102C" w:rsidRDefault="0025102C" w:rsidP="0025102C">
            <w:pPr>
              <w:jc w:val="both"/>
              <w:rPr>
                <w:rFonts w:ascii="Arial" w:hAnsi="Arial" w:cs="Arial"/>
              </w:rPr>
            </w:pPr>
            <w:r w:rsidRPr="0025102C">
              <w:rPr>
                <w:rFonts w:ascii="Arial" w:hAnsi="Arial" w:cs="Arial"/>
              </w:rPr>
              <w:t>Katalog wydatków kwalifi</w:t>
            </w:r>
            <w:r w:rsidR="001F2296">
              <w:rPr>
                <w:rFonts w:ascii="Arial" w:hAnsi="Arial" w:cs="Arial"/>
              </w:rPr>
              <w:t>kowalnych stanowi załącznik nr 5</w:t>
            </w:r>
            <w:r w:rsidRPr="0025102C">
              <w:rPr>
                <w:rFonts w:ascii="Arial" w:hAnsi="Arial" w:cs="Arial"/>
              </w:rPr>
              <w:t xml:space="preserve"> do Regulaminu naboru.</w:t>
            </w:r>
          </w:p>
          <w:p w14:paraId="5F323B86" w14:textId="2CB6684D" w:rsidR="0025102C" w:rsidRPr="00A32A3A" w:rsidRDefault="0025102C" w:rsidP="0025102C">
            <w:pPr>
              <w:jc w:val="both"/>
              <w:rPr>
                <w:rFonts w:ascii="Arial" w:hAnsi="Arial" w:cs="Arial"/>
              </w:rPr>
            </w:pPr>
            <w:r w:rsidRPr="0025102C">
              <w:rPr>
                <w:rFonts w:ascii="Arial" w:hAnsi="Arial" w:cs="Arial"/>
              </w:rPr>
              <w:t>Koszty pośrednie rozliczane są wg stawki ryczałtowej w wysokości 7% kwalifikowalnych kosztów bezpośrednich w projekcie. Katalog kosztów p</w:t>
            </w:r>
            <w:r w:rsidR="001F2296">
              <w:rPr>
                <w:rFonts w:ascii="Arial" w:hAnsi="Arial" w:cs="Arial"/>
              </w:rPr>
              <w:t>ośrednich stanowi załącznik nr 8</w:t>
            </w:r>
            <w:r w:rsidRPr="0025102C">
              <w:rPr>
                <w:rFonts w:ascii="Arial" w:hAnsi="Arial" w:cs="Arial"/>
              </w:rPr>
              <w:t xml:space="preserve"> do Regulaminu naboru.</w:t>
            </w:r>
          </w:p>
        </w:tc>
      </w:tr>
      <w:tr w:rsidR="007A5728" w:rsidRPr="00A32A3A" w14:paraId="155E31D2" w14:textId="77777777">
        <w:tc>
          <w:tcPr>
            <w:tcW w:w="2263" w:type="dxa"/>
            <w:shd w:val="clear" w:color="auto" w:fill="auto"/>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shd w:val="clear" w:color="auto" w:fill="auto"/>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shd w:val="clear" w:color="auto" w:fill="auto"/>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shd w:val="clear" w:color="auto" w:fill="auto"/>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shd w:val="clear" w:color="auto" w:fill="auto"/>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shd w:val="clear" w:color="auto" w:fill="auto"/>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shd w:val="clear" w:color="auto" w:fill="auto"/>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za wyjątkiem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shd w:val="clear" w:color="auto" w:fill="auto"/>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shd w:val="clear" w:color="auto" w:fill="auto"/>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Jest to wartość wprowadzana ręcznie za wyjątkiem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shd w:val="clear" w:color="auto" w:fill="auto"/>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shd w:val="clear" w:color="auto" w:fill="auto"/>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shd w:val="clear" w:color="auto" w:fill="auto"/>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shd w:val="clear" w:color="auto" w:fill="auto"/>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3D6707CD" w14:textId="4D11E8E2" w:rsidR="007A5728" w:rsidRDefault="00CF4AF2" w:rsidP="002B13B1">
            <w:pPr>
              <w:jc w:val="both"/>
              <w:rPr>
                <w:rFonts w:ascii="Arial" w:hAnsi="Arial" w:cs="Arial"/>
              </w:rPr>
            </w:pPr>
            <w:r w:rsidRPr="00A32A3A">
              <w:rPr>
                <w:rFonts w:ascii="Arial" w:hAnsi="Arial" w:cs="Arial"/>
              </w:rPr>
              <w:t>Należy wybrać jeden lub kilka limitów wydatków określonych w warunkach naboru („Wytyczne w</w:t>
            </w:r>
            <w:r w:rsidR="00B341C4">
              <w:rPr>
                <w:rFonts w:ascii="Arial" w:hAnsi="Arial" w:cs="Arial"/>
              </w:rPr>
              <w:t> </w:t>
            </w:r>
            <w:r w:rsidR="005741E5" w:rsidRPr="00A32A3A">
              <w:rPr>
                <w:rFonts w:ascii="Arial" w:hAnsi="Arial" w:cs="Arial"/>
              </w:rPr>
              <w:t>zakresie kwalifikowalności wydatków”)</w:t>
            </w:r>
            <w:r w:rsidRPr="00A32A3A">
              <w:rPr>
                <w:rFonts w:ascii="Arial" w:hAnsi="Arial" w:cs="Arial"/>
              </w:rPr>
              <w:t>.</w:t>
            </w:r>
            <w:r w:rsidR="00B043F6" w:rsidRPr="00A32A3A">
              <w:rPr>
                <w:rFonts w:ascii="Arial" w:hAnsi="Arial" w:cs="Arial"/>
              </w:rPr>
              <w:t xml:space="preserve"> Wynikają one z odpowiednich rozporządzeń komisji Europejskiej.</w:t>
            </w:r>
          </w:p>
          <w:p w14:paraId="2BF72323" w14:textId="049F3F32" w:rsidR="0025102C" w:rsidRPr="00A32A3A" w:rsidRDefault="0025102C" w:rsidP="002B13B1">
            <w:pPr>
              <w:jc w:val="both"/>
              <w:rPr>
                <w:rFonts w:ascii="Arial" w:hAnsi="Arial" w:cs="Arial"/>
              </w:rPr>
            </w:pPr>
            <w:r w:rsidRPr="0025102C">
              <w:rPr>
                <w:rFonts w:ascii="Arial" w:hAnsi="Arial" w:cs="Arial"/>
              </w:rPr>
              <w:t>W zakresie FEnIKS dostępny do wyboru jest limit pn. „Wydatki na dostępność”. Należy wybrać ten limit jeśli w zakresie danego wydatku (pozycji budżetowej) wydatki na dostę</w:t>
            </w:r>
            <w:r>
              <w:rPr>
                <w:rFonts w:ascii="Arial" w:hAnsi="Arial" w:cs="Arial"/>
              </w:rPr>
              <w:t xml:space="preserve">pność stanowią większość </w:t>
            </w:r>
            <w:r w:rsidRPr="0025102C">
              <w:rPr>
                <w:rFonts w:ascii="Arial" w:hAnsi="Arial" w:cs="Arial"/>
              </w:rPr>
              <w:t xml:space="preserve"> wydatków wchodzących w skład tej pozycji. Wydatki na dostępność to koszty poniesione na zapewnienie dostępności, o której mowa w Wytycznych dotyczących realizacji zasad równościowych w ramach funduszy unijnych na lata 2021-2027, rozumianej jako możliwość korzystania z produktów projektu (w tym także udzielanych usług) przez wszystkich potencjalnych ich odbiorców. Dostępność pozwala w szczególności osobom z niepełnosprawnościami i osobom starszym na używanie produktów projektu na zasadzie równości z innymi osobami. Przykładami tych produktów, które powinny być dostępne dla wszystkich, są: strona lub aplikacja internetowa, materiały szkoleniowe, konferencja, wybudowane lub modernizowane obiekty, zakupione środki transportu. Wydatkami na dostępność będą oszacowane koszty, które trzeba ponieść, aby produkty projektu, które nie zostały uznane za neutralne wobec zasady równości szans i niedyskryminacji, były dostępne dla wszystkich ich użytkowników/użytkowniczek zgodnie ze standardami dostępności dla polityki spójności 2021-2027, stanowiącymi załącznik nr 2 do Wytycznych dotyczących realizacji zasad równościowych w ramach funduszy unijnych na lata 2021-2027. W miarę możliwości wydatki (poszczególne pozycje budżetowe) należy we wniosku wyodrębnić w taki sposób, aby możliwe było oznaczenie wydatków na dostępność, które zostaną poniesione w projekcie, wskazanym limitem „Wydatki na dostępność”, zgodnie z opisaną zasadą. Limit pn. „Wydatki na dostępność” nie służy ograniczeniu lecz oznaczeniu tych wydatków.</w:t>
            </w: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w:t>
      </w:r>
      <w:proofErr w:type="spellStart"/>
      <w:r w:rsidRPr="00C83393">
        <w:rPr>
          <w:rFonts w:ascii="Arial" w:hAnsi="Arial" w:cs="Arial"/>
        </w:rPr>
        <w:t>financing</w:t>
      </w:r>
      <w:proofErr w:type="spellEnd"/>
      <w:r w:rsidRPr="00C83393">
        <w:rPr>
          <w:rFonts w:ascii="Arial" w:hAnsi="Arial" w:cs="Arial"/>
        </w:rPr>
        <w:t xml:space="preserve">.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shd w:val="clear" w:color="auto" w:fill="auto"/>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shd w:val="clear" w:color="auto" w:fill="auto"/>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Rodzaj ryczałtu</w:t>
            </w:r>
          </w:p>
        </w:tc>
        <w:tc>
          <w:tcPr>
            <w:tcW w:w="1985" w:type="dxa"/>
            <w:shd w:val="clear" w:color="auto" w:fill="auto"/>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0EE91154" w14:textId="77777777" w:rsidR="00175A1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p w14:paraId="4C4ED3A2" w14:textId="08D4CA49" w:rsidR="0025102C" w:rsidRPr="00A32A3A" w:rsidRDefault="0025102C" w:rsidP="002B13B1">
            <w:pPr>
              <w:jc w:val="both"/>
              <w:rPr>
                <w:rFonts w:ascii="Arial" w:hAnsi="Arial" w:cs="Arial"/>
              </w:rPr>
            </w:pPr>
            <w:r w:rsidRPr="0025102C">
              <w:rPr>
                <w:rFonts w:ascii="Arial" w:hAnsi="Arial" w:cs="Arial"/>
              </w:rPr>
              <w:t>Należy wybrać wartość: stawka ryczałtowa.</w:t>
            </w:r>
          </w:p>
        </w:tc>
      </w:tr>
      <w:tr w:rsidR="00175A1A" w:rsidRPr="00A32A3A" w14:paraId="1613AC2B" w14:textId="77777777">
        <w:tc>
          <w:tcPr>
            <w:tcW w:w="2263" w:type="dxa"/>
            <w:shd w:val="clear" w:color="auto" w:fill="auto"/>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shd w:val="clear" w:color="auto" w:fill="auto"/>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DA0C39" w14:textId="4AD90827" w:rsidR="00175A1A" w:rsidRPr="00A32A3A" w:rsidRDefault="0025102C" w:rsidP="00A429D1">
            <w:pPr>
              <w:jc w:val="both"/>
              <w:rPr>
                <w:rFonts w:ascii="Arial" w:hAnsi="Arial" w:cs="Arial"/>
              </w:rPr>
            </w:pPr>
            <w:r>
              <w:t xml:space="preserve"> </w:t>
            </w:r>
            <w:r w:rsidRPr="0025102C">
              <w:rPr>
                <w:rFonts w:ascii="Arial" w:hAnsi="Arial" w:cs="Arial"/>
              </w:rPr>
              <w:t>Nie dotyczy naboru: FENX.0</w:t>
            </w:r>
            <w:r w:rsidR="00E2396E">
              <w:rPr>
                <w:rFonts w:ascii="Arial" w:hAnsi="Arial" w:cs="Arial"/>
              </w:rPr>
              <w:t>2</w:t>
            </w:r>
            <w:r w:rsidRPr="0025102C">
              <w:rPr>
                <w:rFonts w:ascii="Arial" w:hAnsi="Arial" w:cs="Arial"/>
              </w:rPr>
              <w:t>.0</w:t>
            </w:r>
            <w:r w:rsidR="00E2396E">
              <w:rPr>
                <w:rFonts w:ascii="Arial" w:hAnsi="Arial" w:cs="Arial"/>
              </w:rPr>
              <w:t>4</w:t>
            </w:r>
            <w:r w:rsidRPr="0025102C">
              <w:rPr>
                <w:rFonts w:ascii="Arial" w:hAnsi="Arial" w:cs="Arial"/>
              </w:rPr>
              <w:t>-IW.01-00</w:t>
            </w:r>
            <w:r w:rsidR="00DE33FB">
              <w:rPr>
                <w:rFonts w:ascii="Arial" w:hAnsi="Arial" w:cs="Arial"/>
              </w:rPr>
              <w:t>7</w:t>
            </w:r>
            <w:r w:rsidRPr="0025102C">
              <w:rPr>
                <w:rFonts w:ascii="Arial" w:hAnsi="Arial" w:cs="Arial"/>
              </w:rPr>
              <w:t>/25</w:t>
            </w:r>
          </w:p>
        </w:tc>
      </w:tr>
      <w:tr w:rsidR="00175A1A" w:rsidRPr="00A32A3A" w14:paraId="058800A2" w14:textId="77777777">
        <w:tc>
          <w:tcPr>
            <w:tcW w:w="2263" w:type="dxa"/>
            <w:shd w:val="clear" w:color="auto" w:fill="auto"/>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shd w:val="clear" w:color="auto" w:fill="auto"/>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54C272E" w14:textId="3A5333C0" w:rsidR="00175A1A" w:rsidRPr="00A32A3A" w:rsidRDefault="0025102C" w:rsidP="002B13B1">
            <w:pPr>
              <w:jc w:val="both"/>
              <w:rPr>
                <w:rFonts w:ascii="Arial" w:hAnsi="Arial" w:cs="Arial"/>
              </w:rPr>
            </w:pPr>
            <w:r>
              <w:t xml:space="preserve"> </w:t>
            </w:r>
            <w:r w:rsidRPr="0025102C">
              <w:rPr>
                <w:rFonts w:ascii="Arial" w:hAnsi="Arial" w:cs="Arial"/>
              </w:rPr>
              <w:t>Nie dotyczy naboru: FENX.0</w:t>
            </w:r>
            <w:r w:rsidR="00E2396E">
              <w:rPr>
                <w:rFonts w:ascii="Arial" w:hAnsi="Arial" w:cs="Arial"/>
              </w:rPr>
              <w:t>2</w:t>
            </w:r>
            <w:r w:rsidRPr="0025102C">
              <w:rPr>
                <w:rFonts w:ascii="Arial" w:hAnsi="Arial" w:cs="Arial"/>
              </w:rPr>
              <w:t>.0</w:t>
            </w:r>
            <w:r w:rsidR="00E2396E">
              <w:rPr>
                <w:rFonts w:ascii="Arial" w:hAnsi="Arial" w:cs="Arial"/>
              </w:rPr>
              <w:t>4</w:t>
            </w:r>
            <w:r w:rsidRPr="0025102C">
              <w:rPr>
                <w:rFonts w:ascii="Arial" w:hAnsi="Arial" w:cs="Arial"/>
              </w:rPr>
              <w:t>-IW.01-00</w:t>
            </w:r>
            <w:r w:rsidR="00DE33FB">
              <w:rPr>
                <w:rFonts w:ascii="Arial" w:hAnsi="Arial" w:cs="Arial"/>
              </w:rPr>
              <w:t>7</w:t>
            </w:r>
            <w:r w:rsidRPr="0025102C">
              <w:rPr>
                <w:rFonts w:ascii="Arial" w:hAnsi="Arial" w:cs="Arial"/>
              </w:rPr>
              <w:t>/25</w:t>
            </w:r>
          </w:p>
        </w:tc>
      </w:tr>
      <w:tr w:rsidR="00175A1A" w:rsidRPr="00A32A3A" w14:paraId="003123AB" w14:textId="77777777">
        <w:tc>
          <w:tcPr>
            <w:tcW w:w="2263" w:type="dxa"/>
            <w:shd w:val="clear" w:color="auto" w:fill="auto"/>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shd w:val="clear" w:color="auto" w:fill="auto"/>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C8A21A" w14:textId="77777777" w:rsidR="0025102C"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w:t>
            </w:r>
          </w:p>
          <w:p w14:paraId="2198DBB3" w14:textId="0FCAE7E3" w:rsidR="00175A1A" w:rsidRPr="00A32A3A" w:rsidRDefault="0025102C" w:rsidP="002B13B1">
            <w:pPr>
              <w:jc w:val="both"/>
              <w:rPr>
                <w:rFonts w:ascii="Arial" w:hAnsi="Arial" w:cs="Arial"/>
              </w:rPr>
            </w:pPr>
            <w:r w:rsidRPr="0025102C">
              <w:rPr>
                <w:rFonts w:ascii="Arial" w:hAnsi="Arial" w:cs="Arial"/>
              </w:rPr>
              <w:t>Koszty pośrednie rozliczane są wg stawki ryczałtowej w wysokości 7% kwalifikowalnych kosztów bezpośrednich w projekcie. Katalog kosztów pośrednich stan</w:t>
            </w:r>
            <w:r w:rsidR="001F2296">
              <w:rPr>
                <w:rFonts w:ascii="Arial" w:hAnsi="Arial" w:cs="Arial"/>
              </w:rPr>
              <w:t>owi załącznik nr 8</w:t>
            </w:r>
            <w:r w:rsidRPr="0025102C">
              <w:rPr>
                <w:rFonts w:ascii="Arial" w:hAnsi="Arial" w:cs="Arial"/>
              </w:rPr>
              <w:t xml:space="preserve"> do Regulaminu.</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3" w:name="_Hlk28615316"/>
      <w:r w:rsidRPr="006E48B4">
        <w:rPr>
          <w:rFonts w:ascii="Arial" w:hAnsi="Arial" w:cs="Arial"/>
          <w:b/>
          <w:color w:val="FF0000"/>
          <w:u w:val="single"/>
        </w:rPr>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3"/>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5"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61CDD135">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203390723"/>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1B9C5726"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5132B8A4"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76CA46E4"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22EB902B"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DA7978">
        <w:rPr>
          <w:rFonts w:ascii="Arial" w:hAnsi="Arial" w:cs="Arial"/>
          <w:bCs/>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AD52AB2"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shd w:val="clear" w:color="auto" w:fill="auto"/>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shd w:val="clear" w:color="auto" w:fill="auto"/>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shd w:val="clear" w:color="auto" w:fill="auto"/>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shd w:val="clear" w:color="auto" w:fill="auto"/>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shd w:val="clear" w:color="auto" w:fill="auto"/>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shd w:val="clear" w:color="auto" w:fill="auto"/>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shd w:val="clear" w:color="auto" w:fill="auto"/>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203390724"/>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shd w:val="clear" w:color="auto" w:fill="auto"/>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shd w:val="clear" w:color="auto" w:fill="auto"/>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shd w:val="clear" w:color="auto" w:fill="auto"/>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shd w:val="clear" w:color="auto" w:fill="auto"/>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shd w:val="clear" w:color="auto" w:fill="auto"/>
          </w:tcPr>
          <w:p w14:paraId="5DCA39C5"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shd w:val="clear" w:color="auto" w:fill="auto"/>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shd w:val="clear" w:color="auto" w:fill="auto"/>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shd w:val="clear" w:color="auto" w:fill="auto"/>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shd w:val="clear" w:color="auto" w:fill="auto"/>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shd w:val="clear" w:color="auto" w:fill="auto"/>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shd w:val="clear" w:color="auto" w:fill="auto"/>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shd w:val="clear" w:color="auto" w:fill="auto"/>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shd w:val="clear" w:color="auto" w:fill="auto"/>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shd w:val="clear" w:color="auto" w:fill="auto"/>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shd w:val="clear" w:color="auto" w:fill="auto"/>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shd w:val="clear" w:color="auto" w:fill="auto"/>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shd w:val="clear" w:color="auto" w:fill="auto"/>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shd w:val="clear" w:color="auto" w:fill="auto"/>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shd w:val="clear" w:color="auto" w:fill="auto"/>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shd w:val="clear" w:color="auto" w:fill="auto"/>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shd w:val="clear" w:color="auto" w:fill="auto"/>
          </w:tcPr>
          <w:p w14:paraId="45F979BF"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ogółem</w:t>
            </w:r>
          </w:p>
        </w:tc>
        <w:tc>
          <w:tcPr>
            <w:tcW w:w="1985" w:type="dxa"/>
            <w:shd w:val="clear" w:color="auto" w:fill="auto"/>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shd w:val="clear" w:color="auto" w:fill="auto"/>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shd w:val="clear" w:color="auto" w:fill="auto"/>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shd w:val="clear" w:color="auto" w:fill="auto"/>
          </w:tcPr>
          <w:p w14:paraId="28F59095"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shd w:val="clear" w:color="auto" w:fill="auto"/>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shd w:val="clear" w:color="auto" w:fill="auto"/>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shd w:val="clear" w:color="auto" w:fill="auto"/>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shd w:val="clear" w:color="auto" w:fill="auto"/>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shd w:val="clear" w:color="auto" w:fill="auto"/>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shd w:val="clear" w:color="auto" w:fill="auto"/>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shd w:val="clear" w:color="auto" w:fill="auto"/>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20339072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52651F3F" w14:textId="77777777"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shd w:val="clear" w:color="auto" w:fill="auto"/>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shd w:val="clear" w:color="auto" w:fill="auto"/>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shd w:val="clear" w:color="auto" w:fill="auto"/>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21F8A73D" w14:textId="60EDFA9F" w:rsidR="0025102C" w:rsidRPr="0025102C" w:rsidRDefault="0025102C" w:rsidP="0025102C">
            <w:pPr>
              <w:rPr>
                <w:rFonts w:ascii="Arial" w:hAnsi="Arial" w:cs="Arial"/>
              </w:rPr>
            </w:pPr>
            <w:r w:rsidRPr="0025102C">
              <w:rPr>
                <w:rFonts w:ascii="Arial" w:hAnsi="Arial" w:cs="Arial"/>
              </w:rPr>
              <w:t>Opisz posiadane doświadczenie oraz potencjał ekspercki do realizacji projektów z dziedziny objętej wnioskiem.</w:t>
            </w:r>
          </w:p>
          <w:p w14:paraId="12B7E67E" w14:textId="32057123" w:rsidR="00DC0F64" w:rsidRPr="00A32A3A" w:rsidRDefault="0025102C" w:rsidP="00DC0F64">
            <w:pPr>
              <w:rPr>
                <w:rFonts w:ascii="Arial" w:hAnsi="Arial" w:cs="Arial"/>
              </w:rPr>
            </w:pPr>
            <w:r w:rsidRPr="0025102C">
              <w:rPr>
                <w:rFonts w:ascii="Arial" w:hAnsi="Arial" w:cs="Arial"/>
              </w:rPr>
              <w:t>Należy wykazać pozytywnie zakończone</w:t>
            </w:r>
            <w:r w:rsidR="00DC0F64">
              <w:t xml:space="preserve"> </w:t>
            </w:r>
            <w:r w:rsidR="00DC0F64" w:rsidRPr="00DC0F64">
              <w:rPr>
                <w:rFonts w:ascii="Arial" w:hAnsi="Arial" w:cs="Arial"/>
              </w:rPr>
              <w:t>projekty</w:t>
            </w:r>
            <w:r w:rsidRPr="0025102C">
              <w:rPr>
                <w:rFonts w:ascii="Arial" w:hAnsi="Arial" w:cs="Arial"/>
              </w:rPr>
              <w:t xml:space="preserve"> obejmujące działania edukacyjne lub informacyjne z zakresu ochrony środowiska, realizowane ze środków zewnętrznych oraz wykazać dysponowanie co najmniej jednym ekspertem merytorycznym, który jest lub będzie zatrudniony/ zakontraktowany przez wnioskodawcę/beneficjenta i posiada  doświadczenie zawodowe w realizacji projektów z dziedziny objętej wnioskiem, tj. </w:t>
            </w:r>
            <w:r w:rsidR="00E2396E">
              <w:rPr>
                <w:rFonts w:ascii="Arial" w:hAnsi="Arial" w:cs="Arial"/>
              </w:rPr>
              <w:t>adaptacji do zmian klimatu i/ lub ochrony zasobów wodnych</w:t>
            </w:r>
            <w:r w:rsidRPr="0025102C">
              <w:rPr>
                <w:rFonts w:ascii="Arial" w:hAnsi="Arial" w:cs="Arial"/>
              </w:rPr>
              <w:t>. Należy opisać kwalifikacje i doświadczenie eksperta. Do wniosku należy dołączyć zgodę eksperta zewnętrznego określającą zakres współpracy. Jeżeli wnioskodawca dysponuje ekspertem zatrudnionym w oparciu o umowę o pracę, zgoda nie jest wymagana.</w:t>
            </w:r>
          </w:p>
        </w:tc>
      </w:tr>
      <w:tr w:rsidR="00D635AC" w:rsidRPr="00A32A3A" w14:paraId="720360C8" w14:textId="77777777">
        <w:tc>
          <w:tcPr>
            <w:tcW w:w="2296" w:type="dxa"/>
            <w:shd w:val="clear" w:color="auto" w:fill="auto"/>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shd w:val="clear" w:color="auto" w:fill="auto"/>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50CF7E13" w14:textId="77777777" w:rsidR="00D635AC"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p w14:paraId="212A3691" w14:textId="77777777" w:rsidR="00964A6D" w:rsidRPr="00964A6D" w:rsidRDefault="00964A6D" w:rsidP="00964A6D">
            <w:pPr>
              <w:jc w:val="both"/>
              <w:rPr>
                <w:rFonts w:ascii="Arial" w:hAnsi="Arial" w:cs="Arial"/>
              </w:rPr>
            </w:pPr>
            <w:r w:rsidRPr="00964A6D">
              <w:rPr>
                <w:rFonts w:ascii="Arial" w:hAnsi="Arial" w:cs="Arial"/>
              </w:rPr>
              <w:t>Należy przedstawić podział zadań pomiędzy osobami zaangażowanymi w projekt, ze wskazaniem planowanego wymiaru zatrudnienia. Nie ma konieczności podawania konkretnych nazwisk pracowników - należy odnieść się do funkcji lub stanowisk.</w:t>
            </w:r>
          </w:p>
          <w:p w14:paraId="4E641EEE" w14:textId="6B7C1E22" w:rsidR="00964A6D" w:rsidRPr="00A32A3A" w:rsidRDefault="00964A6D" w:rsidP="00964A6D">
            <w:pPr>
              <w:jc w:val="both"/>
              <w:rPr>
                <w:rFonts w:ascii="Arial" w:hAnsi="Arial" w:cs="Arial"/>
              </w:rPr>
            </w:pPr>
            <w:r w:rsidRPr="00964A6D">
              <w:rPr>
                <w:rFonts w:ascii="Arial" w:hAnsi="Arial" w:cs="Arial"/>
              </w:rPr>
              <w:t>Należy pamiętać, że w związku z ryczałtowym rozliczaniem kosztów pośrednich, nie jest możliwe proporcjonalne rozliczanie (w kosztach bezpośrednich i pośrednich) kosztu zaangażowania wykonawcy i personelu projektu w sytuacji, gdy wykonawca ten (personel) świadczy pracę merytoryczną i administracyjną. Należy wyraźnie rozdzielić osoby pełniące funkcje administracyjno-zarządcze i merytoryczne w projekcie.</w:t>
            </w:r>
          </w:p>
        </w:tc>
      </w:tr>
      <w:tr w:rsidR="00D635AC" w:rsidRPr="00A32A3A" w14:paraId="617EA4BD" w14:textId="77777777">
        <w:tc>
          <w:tcPr>
            <w:tcW w:w="2296" w:type="dxa"/>
            <w:shd w:val="clear" w:color="auto" w:fill="auto"/>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shd w:val="clear" w:color="auto" w:fill="auto"/>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51E88D39" w14:textId="727E71AB" w:rsidR="00964A6D" w:rsidRPr="00A32A3A" w:rsidRDefault="00964A6D" w:rsidP="006479FA">
            <w:pPr>
              <w:rPr>
                <w:rFonts w:ascii="Arial" w:hAnsi="Arial" w:cs="Arial"/>
              </w:rPr>
            </w:pPr>
            <w:r w:rsidRPr="00964A6D">
              <w:rPr>
                <w:rFonts w:ascii="Arial" w:hAnsi="Arial" w:cs="Arial"/>
              </w:rPr>
              <w:t>Należy wpisać „Nie dotyczy”. Wkład rzeczowy nie jest kwalifikowany.</w:t>
            </w:r>
          </w:p>
        </w:tc>
      </w:tr>
      <w:tr w:rsidR="00D635AC" w:rsidRPr="00A32A3A" w14:paraId="3DE7056B" w14:textId="77777777">
        <w:tc>
          <w:tcPr>
            <w:tcW w:w="2296" w:type="dxa"/>
            <w:shd w:val="clear" w:color="auto" w:fill="auto"/>
          </w:tcPr>
          <w:p w14:paraId="5282C91D"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shd w:val="clear" w:color="auto" w:fill="auto"/>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shd w:val="clear" w:color="auto" w:fill="auto"/>
          </w:tcPr>
          <w:p w14:paraId="62C7B6A1" w14:textId="6E0A91D5"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w:t>
            </w:r>
          </w:p>
        </w:tc>
        <w:tc>
          <w:tcPr>
            <w:tcW w:w="1982" w:type="dxa"/>
            <w:shd w:val="clear" w:color="auto" w:fill="auto"/>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shd w:val="clear" w:color="auto" w:fill="auto"/>
          </w:tcPr>
          <w:p w14:paraId="6C32C7B5" w14:textId="1F9A4771" w:rsidR="002B73E6" w:rsidRDefault="00964A6D" w:rsidP="006479FA">
            <w:pPr>
              <w:rPr>
                <w:rFonts w:ascii="Arial" w:hAnsi="Arial" w:cs="Arial"/>
              </w:rPr>
            </w:pPr>
            <w:r w:rsidRPr="00964A6D">
              <w:rPr>
                <w:rFonts w:ascii="Arial" w:hAnsi="Arial" w:cs="Arial"/>
              </w:rPr>
              <w:t>W naborze nr FENX.0</w:t>
            </w:r>
            <w:r w:rsidR="00E2396E">
              <w:rPr>
                <w:rFonts w:ascii="Arial" w:hAnsi="Arial" w:cs="Arial"/>
              </w:rPr>
              <w:t>2</w:t>
            </w:r>
            <w:r w:rsidRPr="00964A6D">
              <w:rPr>
                <w:rFonts w:ascii="Arial" w:hAnsi="Arial" w:cs="Arial"/>
              </w:rPr>
              <w:t>.0</w:t>
            </w:r>
            <w:r w:rsidR="00E2396E">
              <w:rPr>
                <w:rFonts w:ascii="Arial" w:hAnsi="Arial" w:cs="Arial"/>
              </w:rPr>
              <w:t>4</w:t>
            </w:r>
            <w:r w:rsidRPr="00964A6D">
              <w:rPr>
                <w:rFonts w:ascii="Arial" w:hAnsi="Arial" w:cs="Arial"/>
              </w:rPr>
              <w:t>-IW.01-00</w:t>
            </w:r>
            <w:r w:rsidR="00DE33FB">
              <w:rPr>
                <w:rFonts w:ascii="Arial" w:hAnsi="Arial" w:cs="Arial"/>
              </w:rPr>
              <w:t>7</w:t>
            </w:r>
            <w:r w:rsidRPr="00964A6D">
              <w:rPr>
                <w:rFonts w:ascii="Arial" w:hAnsi="Arial" w:cs="Arial"/>
              </w:rPr>
              <w:t>/25 należy wykonać analizę ryzyka. Analiza ryzyka wynika z konieczności oceny projektu kryterium specyficznym rankingującym</w:t>
            </w:r>
            <w:r w:rsidR="00E2396E" w:rsidRPr="00E2396E">
              <w:rPr>
                <w:rFonts w:ascii="Arial" w:hAnsi="Arial" w:cs="Arial"/>
              </w:rPr>
              <w:t xml:space="preserve"> nr 8 Zagrożenia dla osiągnięcia oczekiwanych efektów ekologicznych/ czynniki ryzyka</w:t>
            </w:r>
            <w:r w:rsidR="00DC0F64">
              <w:rPr>
                <w:rFonts w:ascii="Arial" w:hAnsi="Arial" w:cs="Arial"/>
              </w:rPr>
              <w:t>.</w:t>
            </w:r>
          </w:p>
          <w:p w14:paraId="43D22682" w14:textId="745DBDB2" w:rsidR="00D635AC" w:rsidRPr="00A32A3A" w:rsidRDefault="0055042C" w:rsidP="006479FA">
            <w:pPr>
              <w:rPr>
                <w:rFonts w:ascii="Arial" w:hAnsi="Arial" w:cs="Arial"/>
              </w:rPr>
            </w:pPr>
            <w:r w:rsidRPr="0055042C">
              <w:rPr>
                <w:rFonts w:ascii="Arial" w:hAnsi="Arial" w:cs="Arial"/>
              </w:rPr>
              <w:t>Należy wskazać czynniki ryzyka, zagrożenia oraz  tzw. wąskie gardła, które mogą spowodować opóźnienia w realizacji projektu lub trudności w osiągnięciu efektów założonych w projekcie, a także opisać sposoby przeciwdziałania ryzykom.</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w:t>
      </w:r>
      <w:proofErr w:type="spellStart"/>
      <w:r w:rsidRPr="00A32A3A">
        <w:rPr>
          <w:rFonts w:ascii="Arial" w:hAnsi="Arial" w:cs="Arial"/>
          <w:lang w:eastAsia="x-none"/>
        </w:rPr>
        <w:t>ryzyk</w:t>
      </w:r>
      <w:proofErr w:type="spellEnd"/>
      <w:r w:rsidRPr="00A32A3A">
        <w:rPr>
          <w:rFonts w:ascii="Arial" w:hAnsi="Arial" w:cs="Arial"/>
          <w:lang w:eastAsia="x-none"/>
        </w:rPr>
        <w:t xml:space="preserve">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w:t>
      </w:r>
      <w:proofErr w:type="spellStart"/>
      <w:r w:rsidRPr="00A32A3A">
        <w:rPr>
          <w:rFonts w:ascii="Arial" w:hAnsi="Arial" w:cs="Arial"/>
          <w:lang w:eastAsia="x-none"/>
        </w:rPr>
        <w:t>ryzyk</w:t>
      </w:r>
      <w:proofErr w:type="spellEnd"/>
      <w:r w:rsidRPr="00A32A3A">
        <w:rPr>
          <w:rFonts w:ascii="Arial" w:hAnsi="Arial" w:cs="Arial"/>
          <w:lang w:eastAsia="x-none"/>
        </w:rPr>
        <w:t xml:space="preserve">. Po kliknięciu na ikonę „+” na pasku </w:t>
      </w:r>
      <w:r w:rsidRPr="00A32A3A">
        <w:rPr>
          <w:rFonts w:ascii="Arial" w:hAnsi="Arial" w:cs="Arial"/>
          <w:b/>
          <w:i/>
          <w:lang w:eastAsia="x-none"/>
        </w:rPr>
        <w:t xml:space="preserve">Lista </w:t>
      </w:r>
      <w:proofErr w:type="spellStart"/>
      <w:r w:rsidRPr="00A32A3A">
        <w:rPr>
          <w:rFonts w:ascii="Arial" w:hAnsi="Arial" w:cs="Arial"/>
          <w:b/>
          <w:i/>
          <w:lang w:eastAsia="x-none"/>
        </w:rPr>
        <w:t>ryzyk</w:t>
      </w:r>
      <w:proofErr w:type="spellEnd"/>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shd w:val="clear" w:color="auto" w:fill="auto"/>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shd w:val="clear" w:color="auto" w:fill="auto"/>
          </w:tcPr>
          <w:p w14:paraId="7130F311" w14:textId="77777777" w:rsidR="00861747" w:rsidRPr="00A32A3A" w:rsidRDefault="00861747" w:rsidP="00861747">
            <w:pPr>
              <w:rPr>
                <w:rFonts w:ascii="Arial" w:hAnsi="Arial" w:cs="Arial"/>
                <w:b/>
              </w:rPr>
            </w:pPr>
            <w:r w:rsidRPr="00A32A3A">
              <w:rPr>
                <w:rFonts w:ascii="Arial" w:hAnsi="Arial" w:cs="Arial"/>
                <w:b/>
              </w:rPr>
              <w:t xml:space="preserve">Lista </w:t>
            </w:r>
            <w:proofErr w:type="spellStart"/>
            <w:r w:rsidRPr="00A32A3A">
              <w:rPr>
                <w:rFonts w:ascii="Arial" w:hAnsi="Arial" w:cs="Arial"/>
                <w:b/>
              </w:rPr>
              <w:t>ryzyk</w:t>
            </w:r>
            <w:proofErr w:type="spellEnd"/>
          </w:p>
        </w:tc>
        <w:tc>
          <w:tcPr>
            <w:tcW w:w="1982" w:type="dxa"/>
            <w:shd w:val="clear" w:color="auto" w:fill="auto"/>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shd w:val="clear" w:color="auto" w:fill="auto"/>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shd w:val="clear" w:color="auto" w:fill="auto"/>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shd w:val="clear" w:color="auto" w:fill="auto"/>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shd w:val="clear" w:color="auto" w:fill="auto"/>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shd w:val="clear" w:color="auto" w:fill="auto"/>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shd w:val="clear" w:color="auto" w:fill="auto"/>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shd w:val="clear" w:color="auto" w:fill="auto"/>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shd w:val="clear" w:color="auto" w:fill="auto"/>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shd w:val="clear" w:color="auto" w:fill="auto"/>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7" w:name="_Toc131690471"/>
      <w:bookmarkStart w:id="48" w:name="_Toc137217822"/>
      <w:bookmarkStart w:id="49" w:name="_Toc203390726"/>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7"/>
      <w:bookmarkEnd w:id="48"/>
      <w:bookmarkEnd w:id="49"/>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rPr>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77777777" w:rsidR="00F2511A" w:rsidRDefault="00F2511A" w:rsidP="00496C03">
      <w:pPr>
        <w:spacing w:line="360" w:lineRule="auto"/>
        <w:jc w:val="both"/>
        <w:rPr>
          <w:rFonts w:ascii="Arial" w:hAnsi="Arial" w:cs="Arial"/>
          <w:lang w:eastAsia="x-none"/>
        </w:rPr>
      </w:pPr>
      <w:r w:rsidRPr="00A32A3A">
        <w:rPr>
          <w:rFonts w:ascii="Arial" w:hAnsi="Arial" w:cs="Arial"/>
          <w:lang w:eastAsia="x-none"/>
        </w:rPr>
        <w:t>Obok każdego pola znajdują się ikon</w:t>
      </w:r>
      <w:r w:rsidR="00AB3342" w:rsidRPr="00A32A3A">
        <w:rPr>
          <w:rFonts w:ascii="Arial" w:hAnsi="Arial" w:cs="Arial"/>
          <w:lang w:eastAsia="x-none"/>
        </w:rPr>
        <w:t>y</w:t>
      </w:r>
      <w:r w:rsidRPr="00A32A3A">
        <w:rPr>
          <w:rFonts w:ascii="Arial" w:hAnsi="Arial" w:cs="Arial"/>
          <w:lang w:eastAsia="x-none"/>
        </w:rPr>
        <w:t xml:space="preserve"> z informacją kontekstową odnośnie ich formatu i znaczenia. Niektóre z tych pól mogą być obowiązkowe.</w:t>
      </w:r>
      <w:r w:rsidR="005A6E2A" w:rsidRPr="00A32A3A">
        <w:rPr>
          <w:rFonts w:ascii="Arial" w:hAnsi="Arial" w:cs="Arial"/>
          <w:lang w:eastAsia="x-none"/>
        </w:rPr>
        <w:t xml:space="preserve"> Maksymalna ilość pól dostępnych w tej sekcji jest ograniczona do 20.</w:t>
      </w:r>
    </w:p>
    <w:p w14:paraId="7697A89C" w14:textId="21B28BFB" w:rsidR="00585A75" w:rsidRDefault="00136DE7" w:rsidP="00585A75">
      <w:pPr>
        <w:spacing w:line="360" w:lineRule="auto"/>
        <w:jc w:val="both"/>
        <w:rPr>
          <w:rFonts w:ascii="Arial" w:hAnsi="Arial" w:cs="Arial"/>
          <w:lang w:eastAsia="x-none"/>
        </w:rPr>
      </w:pPr>
      <w:r>
        <w:rPr>
          <w:rFonts w:ascii="Arial" w:hAnsi="Arial" w:cs="Arial"/>
          <w:lang w:eastAsia="x-none"/>
        </w:rPr>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F7DD4B" w14:textId="77777777" w:rsidR="00964A6D" w:rsidRPr="00DD79CE" w:rsidRDefault="00964A6D" w:rsidP="00964A6D">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59B0CDA3" w14:textId="08CF8B79" w:rsidR="00964A6D" w:rsidRDefault="00964A6D" w:rsidP="00585A75">
      <w:pPr>
        <w:spacing w:line="360" w:lineRule="auto"/>
        <w:jc w:val="both"/>
        <w:rPr>
          <w:rFonts w:ascii="Arial" w:hAnsi="Arial" w:cs="Arial"/>
          <w:lang w:val="x-none" w:eastAsia="x-none"/>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964A6D" w:rsidRPr="00AA7289" w14:paraId="40254B03" w14:textId="77777777" w:rsidTr="004F0DE3">
        <w:trPr>
          <w:tblHeader/>
        </w:trPr>
        <w:tc>
          <w:tcPr>
            <w:tcW w:w="2639" w:type="dxa"/>
            <w:shd w:val="clear" w:color="auto" w:fill="D9D9D9"/>
          </w:tcPr>
          <w:p w14:paraId="2B4B88A8" w14:textId="77777777" w:rsidR="00964A6D" w:rsidRPr="00AA7289" w:rsidRDefault="00964A6D" w:rsidP="004F0DE3">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0BC654CC" w14:textId="77777777" w:rsidR="00964A6D" w:rsidRPr="00AA7289" w:rsidRDefault="00964A6D" w:rsidP="004F0DE3">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52AFDFB0" w14:textId="77777777" w:rsidR="00964A6D" w:rsidRPr="00AA7289" w:rsidRDefault="00964A6D" w:rsidP="004F0DE3">
            <w:pPr>
              <w:spacing w:before="120" w:line="24" w:lineRule="atLeast"/>
              <w:jc w:val="both"/>
              <w:rPr>
                <w:rFonts w:ascii="Arial" w:hAnsi="Arial" w:cs="Arial"/>
                <w:b/>
                <w:bCs/>
              </w:rPr>
            </w:pPr>
            <w:r w:rsidRPr="00AA7289">
              <w:rPr>
                <w:rFonts w:ascii="Arial" w:hAnsi="Arial" w:cs="Arial"/>
                <w:b/>
                <w:bCs/>
              </w:rPr>
              <w:t>Sposób wypełnienia</w:t>
            </w:r>
          </w:p>
        </w:tc>
      </w:tr>
      <w:tr w:rsidR="00964A6D" w:rsidRPr="00AA7289" w14:paraId="1982C17E" w14:textId="77777777" w:rsidTr="004F0DE3">
        <w:tc>
          <w:tcPr>
            <w:tcW w:w="2639" w:type="dxa"/>
            <w:shd w:val="clear" w:color="auto" w:fill="auto"/>
          </w:tcPr>
          <w:p w14:paraId="71BB9764" w14:textId="77777777" w:rsidR="00964A6D" w:rsidRPr="00BB7650" w:rsidRDefault="00964A6D" w:rsidP="004F0DE3">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shd w:val="clear" w:color="auto" w:fill="auto"/>
          </w:tcPr>
          <w:p w14:paraId="09F1B625" w14:textId="268EE000" w:rsidR="00964A6D" w:rsidRPr="00BB7650" w:rsidRDefault="00964A6D" w:rsidP="004F0DE3">
            <w:pPr>
              <w:spacing w:before="120" w:line="24" w:lineRule="atLeast"/>
              <w:rPr>
                <w:rFonts w:ascii="Arial" w:hAnsi="Arial" w:cs="Arial"/>
              </w:rPr>
            </w:pPr>
            <w:r w:rsidRPr="00BB7650">
              <w:rPr>
                <w:rFonts w:ascii="Arial" w:hAnsi="Arial" w:cs="Arial"/>
              </w:rPr>
              <w:t xml:space="preserve">Pole wyboru </w:t>
            </w:r>
          </w:p>
        </w:tc>
        <w:tc>
          <w:tcPr>
            <w:tcW w:w="12070" w:type="dxa"/>
            <w:shd w:val="clear" w:color="auto" w:fill="auto"/>
          </w:tcPr>
          <w:p w14:paraId="18E56F5A" w14:textId="77777777" w:rsidR="00964A6D" w:rsidRPr="00BB7650" w:rsidRDefault="00964A6D" w:rsidP="004F0DE3">
            <w:pPr>
              <w:spacing w:before="120" w:line="24" w:lineRule="atLeast"/>
              <w:rPr>
                <w:rFonts w:ascii="Arial" w:hAnsi="Arial" w:cs="Arial"/>
              </w:rPr>
            </w:pPr>
          </w:p>
          <w:p w14:paraId="34ED953B" w14:textId="77777777" w:rsidR="00964A6D" w:rsidRPr="00BB7650" w:rsidRDefault="00964A6D" w:rsidP="004F0DE3">
            <w:pPr>
              <w:spacing w:before="120" w:line="24" w:lineRule="atLeast"/>
              <w:rPr>
                <w:rFonts w:ascii="Arial" w:hAnsi="Arial" w:cs="Arial"/>
              </w:rPr>
            </w:pPr>
            <w:r w:rsidRPr="00BB7650">
              <w:rPr>
                <w:rFonts w:ascii="Arial" w:hAnsi="Arial" w:cs="Arial"/>
              </w:rPr>
              <w:t>TAK/NIE</w:t>
            </w:r>
          </w:p>
        </w:tc>
      </w:tr>
      <w:tr w:rsidR="00964A6D" w:rsidRPr="00622DD5" w14:paraId="1788FA0C" w14:textId="77777777" w:rsidTr="004F0DE3">
        <w:tc>
          <w:tcPr>
            <w:tcW w:w="2639" w:type="dxa"/>
            <w:shd w:val="clear" w:color="auto" w:fill="auto"/>
          </w:tcPr>
          <w:p w14:paraId="4845B612" w14:textId="77777777" w:rsidR="00964A6D" w:rsidRPr="00622DD5" w:rsidRDefault="00964A6D" w:rsidP="004F0DE3">
            <w:pPr>
              <w:rPr>
                <w:rFonts w:ascii="Arial" w:hAnsi="Arial" w:cs="Arial"/>
              </w:rPr>
            </w:pPr>
            <w:r w:rsidRPr="00622DD5">
              <w:rPr>
                <w:rFonts w:ascii="Arial" w:hAnsi="Arial" w:cs="Arial"/>
              </w:rPr>
              <w:t>Zgodność  projektu z zasadą równości szans i niedyskryminacji, w tym dostępności dla osób z niepełnosprawnościami- uzasadnienie</w:t>
            </w:r>
          </w:p>
        </w:tc>
        <w:tc>
          <w:tcPr>
            <w:tcW w:w="992" w:type="dxa"/>
            <w:shd w:val="clear" w:color="auto" w:fill="auto"/>
          </w:tcPr>
          <w:p w14:paraId="3566AC54"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3EEDD98C"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45BFB131"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65FD7CC4"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48A84E7C"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mają one charakter neutralny. W takim przypadku wnioskodawca musi wykazać, że dostępność nie dotyczy danego produktu (lub usługi). </w:t>
            </w:r>
          </w:p>
          <w:p w14:paraId="7BD7B85F" w14:textId="77777777" w:rsidR="00964A6D" w:rsidRDefault="00964A6D" w:rsidP="004F0DE3">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1DC8FFBD"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4307A670"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06392E80" w14:textId="77777777" w:rsidTr="004F0DE3">
        <w:tc>
          <w:tcPr>
            <w:tcW w:w="2639" w:type="dxa"/>
            <w:shd w:val="clear" w:color="auto" w:fill="auto"/>
          </w:tcPr>
          <w:p w14:paraId="7CED4C49" w14:textId="77777777" w:rsidR="00964A6D" w:rsidRPr="00622DD5" w:rsidRDefault="00964A6D" w:rsidP="004F0DE3">
            <w:pPr>
              <w:rPr>
                <w:rFonts w:ascii="Arial" w:hAnsi="Arial" w:cs="Arial"/>
              </w:rPr>
            </w:pPr>
            <w:r w:rsidRPr="00622DD5">
              <w:rPr>
                <w:rFonts w:ascii="Arial" w:hAnsi="Arial" w:cs="Arial"/>
              </w:rPr>
              <w:t>Czy projekt jest zgodny z zasadą równości kobiet i mężczyzn?</w:t>
            </w:r>
          </w:p>
          <w:p w14:paraId="369499FC" w14:textId="77777777" w:rsidR="00964A6D" w:rsidRPr="00622DD5" w:rsidRDefault="00964A6D" w:rsidP="004F0DE3">
            <w:pPr>
              <w:rPr>
                <w:rFonts w:ascii="Arial" w:hAnsi="Arial" w:cs="Arial"/>
              </w:rPr>
            </w:pPr>
          </w:p>
        </w:tc>
        <w:tc>
          <w:tcPr>
            <w:tcW w:w="992" w:type="dxa"/>
            <w:shd w:val="clear" w:color="auto" w:fill="auto"/>
          </w:tcPr>
          <w:p w14:paraId="6542F740" w14:textId="297F5E6E"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551448C9" w14:textId="77777777" w:rsidR="00964A6D" w:rsidRPr="00622DD5" w:rsidRDefault="00964A6D" w:rsidP="004F0DE3">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964A6D" w:rsidRPr="00622DD5" w14:paraId="0C734FAD" w14:textId="77777777" w:rsidTr="004F0DE3">
        <w:tc>
          <w:tcPr>
            <w:tcW w:w="2639" w:type="dxa"/>
            <w:shd w:val="clear" w:color="auto" w:fill="auto"/>
          </w:tcPr>
          <w:p w14:paraId="5AB9920E" w14:textId="77777777" w:rsidR="00964A6D" w:rsidRPr="00622DD5" w:rsidRDefault="00964A6D" w:rsidP="004F0DE3">
            <w:pPr>
              <w:rPr>
                <w:rFonts w:ascii="Arial" w:hAnsi="Arial" w:cs="Arial"/>
              </w:rPr>
            </w:pPr>
            <w:r w:rsidRPr="00622DD5">
              <w:rPr>
                <w:rFonts w:ascii="Arial" w:hAnsi="Arial" w:cs="Arial"/>
              </w:rPr>
              <w:t>Zgodność  projektu z zasadą równości kobiet i mężczyzn -  uzasadnienie</w:t>
            </w:r>
          </w:p>
          <w:p w14:paraId="1C250DB6" w14:textId="77777777" w:rsidR="00964A6D" w:rsidRPr="00622DD5" w:rsidRDefault="00964A6D" w:rsidP="004F0DE3">
            <w:pPr>
              <w:rPr>
                <w:rFonts w:ascii="Arial" w:hAnsi="Arial" w:cs="Arial"/>
              </w:rPr>
            </w:pPr>
          </w:p>
        </w:tc>
        <w:tc>
          <w:tcPr>
            <w:tcW w:w="992" w:type="dxa"/>
            <w:shd w:val="clear" w:color="auto" w:fill="auto"/>
          </w:tcPr>
          <w:p w14:paraId="548BC4CD"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1109C378"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3E9C81A6"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52699D8"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04E8B376" w14:textId="77777777" w:rsidR="00964A6D" w:rsidRPr="00622DD5" w:rsidRDefault="00964A6D" w:rsidP="004F0DE3">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6E396DFC"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2C3D5EA0" w14:textId="77777777" w:rsidR="00964A6D" w:rsidRPr="00622DD5" w:rsidRDefault="00964A6D" w:rsidP="004F0DE3">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4963E030" w14:textId="77777777" w:rsidR="00964A6D" w:rsidRDefault="00964A6D" w:rsidP="004F0DE3">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79C76E5"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6889E06B"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66DC46BD" w14:textId="77777777" w:rsidTr="004F0DE3">
        <w:tc>
          <w:tcPr>
            <w:tcW w:w="2639" w:type="dxa"/>
            <w:shd w:val="clear" w:color="auto" w:fill="auto"/>
          </w:tcPr>
          <w:p w14:paraId="3EC45B6B" w14:textId="77777777" w:rsidR="00964A6D" w:rsidRPr="00622DD5" w:rsidRDefault="00964A6D" w:rsidP="004F0DE3">
            <w:pPr>
              <w:rPr>
                <w:rFonts w:ascii="Arial" w:hAnsi="Arial" w:cs="Arial"/>
              </w:rPr>
            </w:pPr>
            <w:r w:rsidRPr="00622DD5">
              <w:rPr>
                <w:rFonts w:ascii="Arial" w:hAnsi="Arial" w:cs="Arial"/>
              </w:rPr>
              <w:t xml:space="preserve">Czy projekt jest zgodny z Kartą Praw Podstawowych Unii Europejskiej z dnia 26 października 2012 r. (KPP)? </w:t>
            </w:r>
          </w:p>
        </w:tc>
        <w:tc>
          <w:tcPr>
            <w:tcW w:w="992" w:type="dxa"/>
            <w:shd w:val="clear" w:color="auto" w:fill="auto"/>
          </w:tcPr>
          <w:p w14:paraId="66B68A1E" w14:textId="77FA009E"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03DD9651" w14:textId="77777777" w:rsidR="00964A6D" w:rsidRPr="00622DD5" w:rsidRDefault="00964A6D" w:rsidP="004F0DE3">
            <w:pPr>
              <w:spacing w:before="120" w:line="24" w:lineRule="atLeast"/>
              <w:rPr>
                <w:rFonts w:ascii="Arial" w:hAnsi="Arial" w:cs="Arial"/>
              </w:rPr>
            </w:pPr>
            <w:r w:rsidRPr="00622DD5">
              <w:rPr>
                <w:rFonts w:ascii="Arial" w:hAnsi="Arial" w:cs="Arial"/>
              </w:rPr>
              <w:t>TAK/NIE</w:t>
            </w:r>
          </w:p>
        </w:tc>
      </w:tr>
      <w:tr w:rsidR="00964A6D" w:rsidRPr="00622DD5" w14:paraId="4AD8AC6C" w14:textId="77777777" w:rsidTr="004F0DE3">
        <w:tc>
          <w:tcPr>
            <w:tcW w:w="2639" w:type="dxa"/>
            <w:shd w:val="clear" w:color="auto" w:fill="auto"/>
          </w:tcPr>
          <w:p w14:paraId="2B92AC09" w14:textId="77777777" w:rsidR="00964A6D" w:rsidRPr="00622DD5" w:rsidRDefault="00964A6D" w:rsidP="004F0DE3">
            <w:pPr>
              <w:rPr>
                <w:rFonts w:ascii="Arial" w:hAnsi="Arial" w:cs="Arial"/>
              </w:rPr>
            </w:pPr>
            <w:r w:rsidRPr="00622DD5">
              <w:rPr>
                <w:rFonts w:ascii="Arial" w:hAnsi="Arial" w:cs="Arial"/>
              </w:rPr>
              <w:t>Zgodność z Kartą Praw Podstawowych Unii Europejskiej z dnia 26 października 2012 r. (KPP) - uzasadnienie</w:t>
            </w:r>
          </w:p>
        </w:tc>
        <w:tc>
          <w:tcPr>
            <w:tcW w:w="992" w:type="dxa"/>
            <w:shd w:val="clear" w:color="auto" w:fill="auto"/>
          </w:tcPr>
          <w:p w14:paraId="34DE93E9"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59DD25CA"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13FF8F8D"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4E32CD8B"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0E04259D" w14:textId="77777777" w:rsidR="00964A6D" w:rsidRPr="00622DD5" w:rsidRDefault="00964A6D" w:rsidP="004F0DE3">
            <w:pPr>
              <w:spacing w:before="120" w:line="24" w:lineRule="atLeast"/>
              <w:rPr>
                <w:rFonts w:ascii="Arial" w:hAnsi="Arial" w:cs="Arial"/>
              </w:rPr>
            </w:pPr>
            <w:r w:rsidRPr="00622DD5">
              <w:rPr>
                <w:rFonts w:ascii="Arial" w:hAnsi="Arial" w:cs="Arial"/>
              </w:rPr>
              <w:t>Zgodność projektu z KPP na etapie oceny wniosku należy rozumieć jako brak sprzeczności pomiędzy zapisami projektu, a wymogami tego dokumentu lub stwierdzenie, że określone wymagania wynikające z KPP są neutralne wobec zakresu i zawartości projektu.</w:t>
            </w:r>
          </w:p>
          <w:p w14:paraId="5023C2E3" w14:textId="77777777" w:rsidR="00964A6D" w:rsidRDefault="00964A6D" w:rsidP="004F0DE3">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06F869EA"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0303FB9F"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64D94876" w14:textId="77777777" w:rsidTr="004F0DE3">
        <w:tc>
          <w:tcPr>
            <w:tcW w:w="2639" w:type="dxa"/>
            <w:shd w:val="clear" w:color="auto" w:fill="auto"/>
          </w:tcPr>
          <w:p w14:paraId="755B84C6" w14:textId="77777777" w:rsidR="00964A6D" w:rsidRPr="00622DD5" w:rsidRDefault="00964A6D" w:rsidP="004F0DE3">
            <w:pPr>
              <w:rPr>
                <w:rFonts w:ascii="Arial" w:hAnsi="Arial" w:cs="Arial"/>
              </w:rPr>
            </w:pPr>
            <w:r w:rsidRPr="00622DD5">
              <w:rPr>
                <w:rFonts w:ascii="Arial" w:hAnsi="Arial" w:cs="Arial"/>
              </w:rPr>
              <w:t>Czy projekt jest zgodny z Konwencją o Prawach Osób Niepełnosprawnych z dnia 13 grudnia 2006 r. (KPON)?</w:t>
            </w:r>
          </w:p>
        </w:tc>
        <w:tc>
          <w:tcPr>
            <w:tcW w:w="992" w:type="dxa"/>
            <w:shd w:val="clear" w:color="auto" w:fill="auto"/>
          </w:tcPr>
          <w:p w14:paraId="53019318"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7E74E099" w14:textId="77777777" w:rsidR="00964A6D" w:rsidRPr="00622DD5" w:rsidRDefault="00964A6D" w:rsidP="004F0DE3">
            <w:pPr>
              <w:spacing w:before="120" w:line="24" w:lineRule="atLeast"/>
              <w:rPr>
                <w:rFonts w:ascii="Arial" w:hAnsi="Arial" w:cs="Arial"/>
              </w:rPr>
            </w:pPr>
            <w:r w:rsidRPr="00622DD5">
              <w:rPr>
                <w:rFonts w:ascii="Arial" w:hAnsi="Arial" w:cs="Arial"/>
              </w:rPr>
              <w:t>TAK/NIE</w:t>
            </w:r>
          </w:p>
        </w:tc>
      </w:tr>
      <w:tr w:rsidR="00964A6D" w:rsidRPr="00622DD5" w14:paraId="0BA43488" w14:textId="77777777" w:rsidTr="004F0DE3">
        <w:tc>
          <w:tcPr>
            <w:tcW w:w="2639" w:type="dxa"/>
            <w:shd w:val="clear" w:color="auto" w:fill="auto"/>
          </w:tcPr>
          <w:p w14:paraId="7EBDD2DF" w14:textId="77777777" w:rsidR="00964A6D" w:rsidRPr="00622DD5" w:rsidRDefault="00964A6D" w:rsidP="004F0DE3">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shd w:val="clear" w:color="auto" w:fill="auto"/>
          </w:tcPr>
          <w:p w14:paraId="534FA674"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31B18A48"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0312B358"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7F76D982"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0D834652" w14:textId="77777777" w:rsidR="00964A6D" w:rsidRPr="00622DD5" w:rsidRDefault="00964A6D" w:rsidP="004F0DE3">
            <w:pPr>
              <w:spacing w:before="120" w:line="24" w:lineRule="atLeast"/>
              <w:rPr>
                <w:rFonts w:ascii="Arial" w:hAnsi="Arial" w:cs="Arial"/>
              </w:rPr>
            </w:pPr>
            <w:r w:rsidRPr="00622DD5">
              <w:rPr>
                <w:rFonts w:ascii="Arial" w:hAnsi="Arial" w:cs="Arial"/>
              </w:rPr>
              <w:t>Zgodność projektu z KPON na etapie oceny wniosku należy rozumieć jako brak sprzeczności pomiędzy zapisami projektu a wymogami tego dokumentu lub stwierdzenie, że te wymagania są neutralne wobec zakresu i zawartości projektu.</w:t>
            </w:r>
          </w:p>
          <w:p w14:paraId="002D662D" w14:textId="77777777" w:rsidR="00964A6D" w:rsidRDefault="00964A6D" w:rsidP="004F0DE3">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68B56A2B"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12B6D8B4"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bl>
    <w:p w14:paraId="1D26447A" w14:textId="5F6045D0" w:rsidR="00964A6D" w:rsidRDefault="00964A6D" w:rsidP="00585A75">
      <w:pPr>
        <w:spacing w:line="360" w:lineRule="auto"/>
        <w:jc w:val="both"/>
        <w:rPr>
          <w:rFonts w:ascii="Arial" w:hAnsi="Arial" w:cs="Arial"/>
          <w:lang w:val="x-none" w:eastAsia="x-none"/>
        </w:rPr>
      </w:pPr>
    </w:p>
    <w:p w14:paraId="0B63380C" w14:textId="1A2ACB24" w:rsidR="00D72338" w:rsidRDefault="00D72338" w:rsidP="00585A75">
      <w:pPr>
        <w:spacing w:line="360" w:lineRule="auto"/>
        <w:jc w:val="both"/>
        <w:rPr>
          <w:rFonts w:ascii="Arial" w:hAnsi="Arial" w:cs="Arial"/>
          <w:lang w:val="x-none" w:eastAsia="x-none"/>
        </w:rPr>
      </w:pPr>
      <w:r w:rsidRPr="00D72338">
        <w:rPr>
          <w:rFonts w:ascii="Arial" w:hAnsi="Arial" w:cs="Arial"/>
          <w:lang w:val="x-none" w:eastAsia="x-none"/>
        </w:rPr>
        <w:t>Pomoc publiczna</w:t>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D72338" w:rsidRPr="00AA7289" w14:paraId="38E3B638" w14:textId="77777777" w:rsidTr="004F0DE3">
        <w:trPr>
          <w:tblHeader/>
        </w:trPr>
        <w:tc>
          <w:tcPr>
            <w:tcW w:w="2235" w:type="dxa"/>
            <w:shd w:val="clear" w:color="auto" w:fill="D9D9D9"/>
          </w:tcPr>
          <w:p w14:paraId="724F8012" w14:textId="77777777" w:rsidR="00D72338" w:rsidRPr="00AA7289" w:rsidRDefault="00D72338" w:rsidP="004F0DE3">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6EF13297"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362EB508"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4F5596DA" w14:textId="77777777" w:rsidTr="004F0DE3">
        <w:tc>
          <w:tcPr>
            <w:tcW w:w="2235" w:type="dxa"/>
            <w:shd w:val="clear" w:color="auto" w:fill="auto"/>
          </w:tcPr>
          <w:p w14:paraId="12D252AC" w14:textId="77777777" w:rsidR="00D72338" w:rsidRPr="00AA7289" w:rsidRDefault="00D72338" w:rsidP="004F0DE3">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shd w:val="clear" w:color="auto" w:fill="auto"/>
          </w:tcPr>
          <w:p w14:paraId="29BA392C"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683018A9" w14:textId="77777777" w:rsidR="00D72338" w:rsidRPr="00AA7289" w:rsidRDefault="00D72338" w:rsidP="004F0DE3">
            <w:pPr>
              <w:spacing w:before="120" w:line="24" w:lineRule="atLeast"/>
              <w:rPr>
                <w:rFonts w:ascii="Arial" w:hAnsi="Arial" w:cs="Arial"/>
              </w:rPr>
            </w:pPr>
            <w:r w:rsidRPr="00AA7289">
              <w:rPr>
                <w:rFonts w:ascii="Arial" w:hAnsi="Arial" w:cs="Arial"/>
              </w:rPr>
              <w:t>TAK/NIE</w:t>
            </w:r>
          </w:p>
          <w:p w14:paraId="182EF6C5" w14:textId="77777777" w:rsidR="00D72338" w:rsidRPr="00AA7289"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5CBDA234" w14:textId="781ECCAE"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udzielane jest przez państwo lub ze źródeł państwowych;</w:t>
            </w:r>
          </w:p>
          <w:p w14:paraId="72049F65" w14:textId="28AE5B3D"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udzielane jest przedsiębiorstwu;</w:t>
            </w:r>
          </w:p>
          <w:p w14:paraId="3663E538" w14:textId="24EF3BAF"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powoduje uzyskanie przez przedsiębiorstwo korzyści;</w:t>
            </w:r>
          </w:p>
          <w:p w14:paraId="315D752E" w14:textId="7CE8413B"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ma charakter selektywny oraz</w:t>
            </w:r>
          </w:p>
          <w:p w14:paraId="69652566" w14:textId="63605FF1"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grozi zakłóceniem lub zakłóca konkurencję oraz wpływa na wymianę handlową między państwami członkowskimi UE.</w:t>
            </w:r>
          </w:p>
          <w:p w14:paraId="6858A307" w14:textId="77777777" w:rsidR="00D72338" w:rsidRPr="00AA7289" w:rsidRDefault="00D72338" w:rsidP="004F0DE3">
            <w:pPr>
              <w:spacing w:before="120" w:line="24" w:lineRule="atLeast"/>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2B732FBE" w14:textId="323D4551" w:rsidR="00D72338" w:rsidRPr="005F77AC" w:rsidRDefault="00D72338" w:rsidP="005F77AC">
            <w:pPr>
              <w:pStyle w:val="Akapitzlist"/>
              <w:numPr>
                <w:ilvl w:val="0"/>
                <w:numId w:val="36"/>
              </w:numPr>
              <w:spacing w:before="120" w:line="24" w:lineRule="atLeast"/>
              <w:jc w:val="both"/>
              <w:rPr>
                <w:rFonts w:ascii="Arial" w:hAnsi="Arial" w:cs="Arial"/>
                <w:color w:val="000000"/>
              </w:rPr>
            </w:pPr>
            <w:r w:rsidRPr="005F77AC">
              <w:rPr>
                <w:rFonts w:ascii="Arial" w:hAnsi="Arial" w:cs="Arial"/>
                <w:color w:val="000000"/>
              </w:rPr>
              <w:t>wszystkie powyższe przesłanki zostały spełnione, dofinansowanie projektu stanowi pomoc publiczną;</w:t>
            </w:r>
          </w:p>
          <w:p w14:paraId="7CFB4A96" w14:textId="4A18C5C1" w:rsidR="00D72338" w:rsidRPr="005F77AC" w:rsidRDefault="00D72338" w:rsidP="005F77AC">
            <w:pPr>
              <w:pStyle w:val="Akapitzlist"/>
              <w:numPr>
                <w:ilvl w:val="0"/>
                <w:numId w:val="36"/>
              </w:numPr>
              <w:spacing w:before="120" w:line="24" w:lineRule="atLeast"/>
              <w:jc w:val="both"/>
              <w:rPr>
                <w:rFonts w:ascii="Arial" w:hAnsi="Arial" w:cs="Arial"/>
                <w:color w:val="000000"/>
              </w:rPr>
            </w:pPr>
            <w:r w:rsidRPr="005F77AC">
              <w:rPr>
                <w:rFonts w:ascii="Arial" w:hAnsi="Arial" w:cs="Arial"/>
                <w:color w:val="000000"/>
              </w:rPr>
              <w:t>którakolwiek z powyższych przesłanek nie została spełniona, dofinansowanie projektu nie stanowi pomocy publicznej.</w:t>
            </w:r>
          </w:p>
          <w:p w14:paraId="4F695008" w14:textId="77777777" w:rsidR="00D72338" w:rsidRDefault="00D72338" w:rsidP="004F0DE3">
            <w:pPr>
              <w:spacing w:before="120" w:line="24" w:lineRule="atLeast"/>
              <w:ind w:left="141"/>
              <w:jc w:val="both"/>
              <w:rPr>
                <w:rFonts w:ascii="Arial" w:hAnsi="Arial" w:cs="Arial"/>
                <w:color w:val="000000"/>
              </w:rPr>
            </w:pPr>
            <w:r>
              <w:rPr>
                <w:rFonts w:ascii="Arial" w:hAnsi="Arial" w:cs="Arial"/>
                <w:color w:val="000000"/>
              </w:rPr>
              <w:t>W</w:t>
            </w:r>
            <w:r w:rsidRPr="000E23F0">
              <w:rPr>
                <w:rFonts w:ascii="Arial" w:hAnsi="Arial" w:cs="Arial"/>
                <w:color w:val="000000"/>
              </w:rPr>
              <w:t>ykładni wskazanych powyżej przesłanek należy dokonywać wyłącznie w kontekście ich rozumienia przyjętego w prawie UE (wskazówki w tym zakresie zawiera Zawiadomienie Komisji w sprawie pojęcia pomocy państwa w rozumieniu art. 107 ust. 1 TFUE (</w:t>
            </w:r>
            <w:hyperlink r:id="rId54" w:history="1">
              <w:r w:rsidRPr="00F20DC6">
                <w:rPr>
                  <w:rStyle w:val="Hipercze"/>
                  <w:rFonts w:ascii="Arial" w:hAnsi="Arial" w:cs="Arial"/>
                </w:rPr>
                <w:t>https://eur-lex.europa.eu/legal-content/PL/TXT/PDF/?uri=CELEX:52016XC0719(05)&amp;from=EN)</w:t>
              </w:r>
            </w:hyperlink>
          </w:p>
          <w:p w14:paraId="16302058" w14:textId="77777777" w:rsidR="00D72338" w:rsidRPr="00AA7289" w:rsidRDefault="00D72338" w:rsidP="004F0DE3">
            <w:pPr>
              <w:spacing w:before="120" w:line="24" w:lineRule="atLeast"/>
              <w:ind w:left="141"/>
              <w:jc w:val="both"/>
              <w:rPr>
                <w:rFonts w:ascii="Arial" w:hAnsi="Arial" w:cs="Arial"/>
              </w:rPr>
            </w:pPr>
            <w:r>
              <w:rPr>
                <w:rFonts w:ascii="Arial" w:hAnsi="Arial" w:cs="Arial"/>
                <w:color w:val="000000"/>
              </w:rPr>
              <w:t xml:space="preserve">Wykluczenie pomocy publicznej w </w:t>
            </w:r>
            <w:r w:rsidRPr="000E23F0">
              <w:rPr>
                <w:rFonts w:ascii="Arial" w:hAnsi="Arial" w:cs="Arial"/>
                <w:color w:val="000000"/>
              </w:rPr>
              <w:t>działaniu</w:t>
            </w:r>
            <w:r>
              <w:rPr>
                <w:rFonts w:ascii="Arial" w:hAnsi="Arial" w:cs="Arial"/>
                <w:color w:val="000000"/>
              </w:rPr>
              <w:t xml:space="preserve"> FENX.01.05</w:t>
            </w:r>
            <w:r w:rsidRPr="000E23F0">
              <w:rPr>
                <w:rFonts w:ascii="Arial" w:hAnsi="Arial" w:cs="Arial"/>
                <w:color w:val="000000"/>
              </w:rPr>
              <w:t xml:space="preserve">, powinno opierać się na zakładanym braku prowadzenia działalności gospodarczej przez beneficjenta dofinansowania, w tym w zakresie prowadzonych w ramach projektu działań, bądź wpływu dofinansowania </w:t>
            </w:r>
            <w:r>
              <w:rPr>
                <w:rFonts w:ascii="Arial" w:hAnsi="Arial" w:cs="Arial"/>
                <w:color w:val="000000"/>
              </w:rPr>
              <w:t>na konkurencję na obszarze UE.</w:t>
            </w:r>
          </w:p>
        </w:tc>
      </w:tr>
      <w:tr w:rsidR="00D72338" w:rsidRPr="00AA7289" w14:paraId="0910915F" w14:textId="77777777" w:rsidTr="004F0DE3">
        <w:tc>
          <w:tcPr>
            <w:tcW w:w="2235" w:type="dxa"/>
            <w:shd w:val="clear" w:color="auto" w:fill="auto"/>
          </w:tcPr>
          <w:p w14:paraId="2188FC98"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shd w:val="clear" w:color="auto" w:fill="auto"/>
          </w:tcPr>
          <w:p w14:paraId="1F4F0D11"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36B50158" w14:textId="485F2B2D" w:rsidR="00D72338" w:rsidRPr="000E23F0" w:rsidRDefault="00D72338" w:rsidP="004F0DE3">
            <w:pPr>
              <w:spacing w:before="120" w:line="24" w:lineRule="atLeast"/>
              <w:jc w:val="both"/>
              <w:rPr>
                <w:rFonts w:ascii="Arial" w:hAnsi="Arial" w:cs="Arial"/>
              </w:rPr>
            </w:pPr>
            <w:r w:rsidRPr="000E23F0">
              <w:rPr>
                <w:rFonts w:ascii="Arial" w:hAnsi="Arial" w:cs="Arial"/>
              </w:rPr>
              <w:t>Dla działania</w:t>
            </w:r>
            <w:r>
              <w:rPr>
                <w:rFonts w:ascii="Arial" w:hAnsi="Arial" w:cs="Arial"/>
              </w:rPr>
              <w:t xml:space="preserve"> FENX.</w:t>
            </w:r>
            <w:r w:rsidR="00C83EE4">
              <w:rPr>
                <w:rFonts w:ascii="Arial" w:hAnsi="Arial" w:cs="Arial"/>
              </w:rPr>
              <w:t>02.04</w:t>
            </w:r>
            <w:r w:rsidRPr="000E23F0">
              <w:rPr>
                <w:rFonts w:ascii="Arial" w:hAnsi="Arial" w:cs="Arial"/>
              </w:rPr>
              <w:t xml:space="preserve"> nie przewiduje się udzielania wsparcia stanowiącego pomoc publiczną, n</w:t>
            </w:r>
            <w:r>
              <w:rPr>
                <w:rFonts w:ascii="Arial" w:hAnsi="Arial" w:cs="Arial"/>
              </w:rPr>
              <w:t>ależy więc szczegółowo wyjaśnić</w:t>
            </w:r>
            <w:r w:rsidRPr="000E23F0">
              <w:rPr>
                <w:rFonts w:ascii="Arial" w:hAnsi="Arial" w:cs="Arial"/>
              </w:rPr>
              <w:t xml:space="preserve"> na jakiej podstawie stwierdzono, że w przypadku wnioskowanego dofinansowania nie jest spełniona co najmniej jedna z ww. przesłanek.</w:t>
            </w:r>
          </w:p>
          <w:p w14:paraId="59016156"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Można z góry założyć, że będą spełnione przesłanki takie jak pochodzenie środków (ze źródeł państwowych lub podlegających kontroli państwa), wystąpienie korzyści czy selektywność.</w:t>
            </w:r>
          </w:p>
          <w:p w14:paraId="25000E50"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Dla uzasadnienia braku pomocy należy zatem skupić się na następujących zagadnieniach:</w:t>
            </w:r>
          </w:p>
          <w:p w14:paraId="0E31E663" w14:textId="01B37305" w:rsidR="00D72338" w:rsidRPr="005F77AC"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 xml:space="preserve">beneficjent wsparcia nie jest przedsiębiorcą (tj. nie prowadzi działalności gospodarczej w rozumieniu unijnego prawa – nie oferuje na rynek produktów ani usług – bez względu na formę prawną beneficjenta), </w:t>
            </w:r>
          </w:p>
          <w:p w14:paraId="2B6016D8" w14:textId="51F7BA29" w:rsidR="00D72338" w:rsidRPr="005F77AC"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dofinansowane działanie nie wchodzi w zakres działalności gospodarczej beneficjenta,</w:t>
            </w:r>
          </w:p>
          <w:p w14:paraId="20591CC2" w14:textId="6F04BDBD" w:rsidR="00D72338"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w ramach dofinansowywanego działania beneficjent wsparcia nie konkuruje z innymi podmiotami n</w:t>
            </w:r>
            <w:r w:rsidR="00F20A07" w:rsidRPr="00F20A07">
              <w:rPr>
                <w:rFonts w:ascii="Arial" w:hAnsi="Arial" w:cs="Arial"/>
              </w:rPr>
              <w:t>a rynku, w tym na rynku unijnym</w:t>
            </w:r>
            <w:r w:rsidR="00F20A07">
              <w:rPr>
                <w:rFonts w:ascii="Arial" w:hAnsi="Arial" w:cs="Arial"/>
              </w:rPr>
              <w:t>,</w:t>
            </w:r>
          </w:p>
          <w:p w14:paraId="23EFF5F2" w14:textId="7D6818F7" w:rsidR="00F20A07" w:rsidRPr="005F77AC" w:rsidRDefault="00F20A07" w:rsidP="005F77AC">
            <w:pPr>
              <w:pStyle w:val="Akapitzlist"/>
              <w:numPr>
                <w:ilvl w:val="0"/>
                <w:numId w:val="40"/>
              </w:numPr>
              <w:ind w:left="558"/>
              <w:rPr>
                <w:rFonts w:ascii="Arial" w:hAnsi="Arial" w:cs="Arial"/>
              </w:rPr>
            </w:pPr>
            <w:r w:rsidRPr="00F20A07">
              <w:rPr>
                <w:rFonts w:ascii="Arial" w:hAnsi="Arial" w:cs="Arial"/>
              </w:rPr>
              <w:t>wsparcie działalności gospodarczej w rozumieniu unijnego prawa konkurencji nie będzie miało wpływu na zakłócenie konkurencji na rynku unijnym.</w:t>
            </w:r>
          </w:p>
          <w:p w14:paraId="15B11279"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Należy uwzględnić w analizie, że beneficjentem wsparcia nie musi być wnioskodawca, bądź tylko wnioskodawca, ale może nim być również inny podmiot, który skorzysta z dofinansowania.</w:t>
            </w:r>
          </w:p>
          <w:p w14:paraId="451E772F" w14:textId="77777777" w:rsidR="00D72338" w:rsidRPr="00767B03" w:rsidRDefault="00D72338" w:rsidP="004F0DE3">
            <w:pPr>
              <w:spacing w:before="120" w:line="24" w:lineRule="atLeast"/>
              <w:jc w:val="both"/>
              <w:rPr>
                <w:rFonts w:ascii="Arial" w:hAnsi="Arial" w:cs="Arial"/>
              </w:rPr>
            </w:pPr>
            <w:r w:rsidRPr="000E23F0">
              <w:rPr>
                <w:rFonts w:ascii="Arial" w:hAnsi="Arial" w:cs="Arial"/>
              </w:rPr>
              <w:t>Formułując uzasadnienie, można posiłkować się Zawiadomieniem Komisji w sprawie pojęcia pomocy państwa w rozumieniu art. 107 ust. 1 Traktatu o funkcjonowaniu Unii Europejskiej (C/2016/2946) (Dz.U. C 262 z 19.7.2016, s. 1), w odniesieniu przykładowo do działalności wchodzącej w zakres prerogatyw władzy publicznej (w tym na poziomie lokalnym</w:t>
            </w:r>
            <w:r w:rsidRPr="00767B03">
              <w:rPr>
                <w:rFonts w:ascii="Arial" w:hAnsi="Arial" w:cs="Arial"/>
              </w:rPr>
              <w:t>), bądź działalności o wyłącznie lokalnym charakterze.</w:t>
            </w:r>
          </w:p>
          <w:p w14:paraId="3CCF2E00" w14:textId="77777777" w:rsidR="00D72338" w:rsidRPr="00767B03" w:rsidRDefault="00D72338" w:rsidP="004F0DE3">
            <w:pPr>
              <w:spacing w:before="120" w:line="24" w:lineRule="atLeast"/>
              <w:jc w:val="both"/>
              <w:rPr>
                <w:rFonts w:ascii="Arial" w:hAnsi="Arial" w:cs="Arial"/>
              </w:rPr>
            </w:pPr>
            <w:r w:rsidRPr="00767B03">
              <w:rPr>
                <w:rFonts w:ascii="Arial" w:hAnsi="Arial" w:cs="Arial"/>
              </w:rPr>
              <w:t xml:space="preserve">W przypadku zakupu w ramach projektu środków trwałych, które mogłyby być potencjalnie wykorzystane również w działalności innej niż stanowiąca przedmiot wniosku, należy przykładowo potwierdzić, że nie nastąpi takie wykorzystanie, bądź że działalność taka nie będzie działalnością gospodarczą o charakterze ponadlokalnym. </w:t>
            </w:r>
          </w:p>
          <w:p w14:paraId="73248D5D" w14:textId="77777777" w:rsidR="00D72338" w:rsidRDefault="00D72338" w:rsidP="004F0DE3">
            <w:pPr>
              <w:spacing w:before="120" w:line="24" w:lineRule="atLeast"/>
              <w:jc w:val="both"/>
              <w:rPr>
                <w:rFonts w:ascii="Arial" w:hAnsi="Arial" w:cs="Arial"/>
              </w:rPr>
            </w:pPr>
            <w:r w:rsidRPr="00767B03">
              <w:rPr>
                <w:rFonts w:ascii="Arial" w:hAnsi="Arial" w:cs="Arial"/>
              </w:rPr>
              <w:t>Nie będzie wystarczające wyłącznie wskazanie niespełnienia przesłanki, należy również szczegóło</w:t>
            </w:r>
            <w:r>
              <w:rPr>
                <w:rFonts w:ascii="Arial" w:hAnsi="Arial" w:cs="Arial"/>
              </w:rPr>
              <w:t>wo uzasadnić takie twierdzenie.</w:t>
            </w:r>
          </w:p>
          <w:p w14:paraId="5C50210B" w14:textId="77777777" w:rsidR="00D72338" w:rsidRPr="00AA7289" w:rsidRDefault="00D72338" w:rsidP="004F0DE3">
            <w:pPr>
              <w:spacing w:before="120" w:line="24" w:lineRule="atLeast"/>
              <w:jc w:val="both"/>
              <w:rPr>
                <w:rFonts w:ascii="Arial" w:hAnsi="Arial" w:cs="Arial"/>
              </w:rPr>
            </w:pPr>
            <w:r>
              <w:rPr>
                <w:rFonts w:ascii="Arial" w:hAnsi="Arial" w:cs="Arial"/>
              </w:rPr>
              <w:t>Max. 4000 znaków.</w:t>
            </w:r>
          </w:p>
        </w:tc>
      </w:tr>
      <w:tr w:rsidR="00D72338" w:rsidRPr="00AA7289" w14:paraId="0A3A0B3B" w14:textId="77777777" w:rsidTr="004F0DE3">
        <w:tc>
          <w:tcPr>
            <w:tcW w:w="2235" w:type="dxa"/>
            <w:shd w:val="clear" w:color="auto" w:fill="auto"/>
          </w:tcPr>
          <w:p w14:paraId="5BA58BFA"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shd w:val="clear" w:color="auto" w:fill="auto"/>
          </w:tcPr>
          <w:p w14:paraId="78F7E4F0"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916B356" w14:textId="77777777" w:rsidR="00D72338" w:rsidRDefault="00D72338" w:rsidP="004F0DE3">
            <w:pPr>
              <w:pStyle w:val="Tekstkomentarza"/>
              <w:spacing w:line="24" w:lineRule="atLeast"/>
              <w:jc w:val="both"/>
              <w:rPr>
                <w:rFonts w:ascii="Arial" w:hAnsi="Arial" w:cs="Arial"/>
                <w:sz w:val="24"/>
                <w:szCs w:val="24"/>
              </w:rPr>
            </w:pPr>
            <w:r w:rsidRPr="00767B03">
              <w:rPr>
                <w:rFonts w:ascii="Arial" w:hAnsi="Arial" w:cs="Arial"/>
                <w:sz w:val="24"/>
                <w:szCs w:val="24"/>
              </w:rPr>
              <w:t>Należy wpisać „Nie dotyczy”.</w:t>
            </w:r>
          </w:p>
          <w:p w14:paraId="56EAD6AA" w14:textId="77777777" w:rsidR="00D72338" w:rsidRPr="00AA7289" w:rsidRDefault="00D72338" w:rsidP="004F0DE3">
            <w:pPr>
              <w:spacing w:before="120" w:line="24" w:lineRule="atLeast"/>
              <w:jc w:val="both"/>
              <w:rPr>
                <w:rFonts w:ascii="Arial" w:hAnsi="Arial" w:cs="Arial"/>
              </w:rPr>
            </w:pPr>
            <w:r>
              <w:rPr>
                <w:rFonts w:ascii="Arial" w:hAnsi="Arial" w:cs="Arial"/>
              </w:rPr>
              <w:t>Max. 4000 znaków.</w:t>
            </w:r>
          </w:p>
        </w:tc>
      </w:tr>
      <w:tr w:rsidR="00D72338" w:rsidRPr="00AA7289" w14:paraId="3F1464C0" w14:textId="77777777" w:rsidTr="004F0DE3">
        <w:tc>
          <w:tcPr>
            <w:tcW w:w="2235" w:type="dxa"/>
            <w:shd w:val="clear" w:color="auto" w:fill="auto"/>
          </w:tcPr>
          <w:p w14:paraId="6FCD973E"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Czy projekt korzysta ze wsparcia stanowiącego pomoc de </w:t>
            </w:r>
            <w:proofErr w:type="spellStart"/>
            <w:r w:rsidRPr="00AA7289">
              <w:rPr>
                <w:rFonts w:ascii="Arial" w:hAnsi="Arial" w:cs="Arial"/>
              </w:rPr>
              <w:t>minimis</w:t>
            </w:r>
            <w:proofErr w:type="spellEnd"/>
            <w:r w:rsidRPr="00AA7289">
              <w:rPr>
                <w:rFonts w:ascii="Arial" w:hAnsi="Arial" w:cs="Arial"/>
              </w:rPr>
              <w:t>?</w:t>
            </w:r>
          </w:p>
        </w:tc>
        <w:tc>
          <w:tcPr>
            <w:tcW w:w="992" w:type="dxa"/>
            <w:shd w:val="clear" w:color="auto" w:fill="auto"/>
          </w:tcPr>
          <w:p w14:paraId="3D302A4C"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7BD37A5A" w14:textId="77777777" w:rsidR="00D72338"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7B09B93D" w14:textId="77777777" w:rsidR="00D72338" w:rsidRPr="00AA7289" w:rsidRDefault="00D72338" w:rsidP="004F0DE3">
            <w:pPr>
              <w:pStyle w:val="Tekstkomentarza"/>
              <w:spacing w:before="120" w:line="24" w:lineRule="atLeast"/>
              <w:jc w:val="both"/>
              <w:rPr>
                <w:rFonts w:ascii="Arial" w:hAnsi="Arial" w:cs="Arial"/>
                <w:sz w:val="24"/>
                <w:szCs w:val="24"/>
              </w:rPr>
            </w:pPr>
            <w:r w:rsidRPr="00767B03">
              <w:rPr>
                <w:rFonts w:ascii="Arial" w:hAnsi="Arial" w:cs="Arial"/>
                <w:sz w:val="24"/>
                <w:szCs w:val="24"/>
              </w:rPr>
              <w:t>Ponieważ nie przewiduje się udzielania wsparcia stanowiącego pomoc publiczną, należy wskazać „NIE”.</w:t>
            </w:r>
          </w:p>
        </w:tc>
      </w:tr>
      <w:tr w:rsidR="00D72338" w:rsidRPr="00AA7289" w14:paraId="12618D41" w14:textId="77777777" w:rsidTr="004F0DE3">
        <w:tc>
          <w:tcPr>
            <w:tcW w:w="2235" w:type="dxa"/>
            <w:shd w:val="clear" w:color="auto" w:fill="auto"/>
          </w:tcPr>
          <w:p w14:paraId="0C6A02E1"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projekt korzysta ze wsparcia stanowiącego pomoc de </w:t>
            </w:r>
            <w:proofErr w:type="spellStart"/>
            <w:r w:rsidRPr="00AA7289">
              <w:rPr>
                <w:rFonts w:ascii="Arial" w:hAnsi="Arial" w:cs="Arial"/>
              </w:rPr>
              <w:t>minimis</w:t>
            </w:r>
            <w:proofErr w:type="spellEnd"/>
            <w:r w:rsidRPr="00AA7289">
              <w:rPr>
                <w:rFonts w:ascii="Arial" w:hAnsi="Arial" w:cs="Arial"/>
              </w:rPr>
              <w:t xml:space="preserve"> należy przedstawić jego opis.</w:t>
            </w:r>
          </w:p>
        </w:tc>
        <w:tc>
          <w:tcPr>
            <w:tcW w:w="992" w:type="dxa"/>
            <w:shd w:val="clear" w:color="auto" w:fill="auto"/>
          </w:tcPr>
          <w:p w14:paraId="59FD1F25"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EA0AB20" w14:textId="77777777" w:rsidR="00D72338" w:rsidRDefault="00D72338" w:rsidP="004F0DE3">
            <w:pPr>
              <w:pStyle w:val="Tekstkomentarza"/>
              <w:tabs>
                <w:tab w:val="left" w:pos="1092"/>
              </w:tabs>
              <w:spacing w:line="24" w:lineRule="atLeast"/>
              <w:jc w:val="both"/>
              <w:rPr>
                <w:rFonts w:ascii="Arial" w:hAnsi="Arial" w:cs="Arial"/>
                <w:sz w:val="24"/>
                <w:szCs w:val="24"/>
              </w:rPr>
            </w:pPr>
            <w:r w:rsidRPr="00767B03">
              <w:rPr>
                <w:rFonts w:ascii="Arial" w:hAnsi="Arial" w:cs="Arial"/>
                <w:sz w:val="24"/>
                <w:szCs w:val="24"/>
              </w:rPr>
              <w:t>Należy wpisać „Nie dotyczy”.</w:t>
            </w:r>
          </w:p>
          <w:p w14:paraId="54D1DEEA" w14:textId="77777777" w:rsidR="00D72338" w:rsidRPr="00AA7289" w:rsidRDefault="00D72338" w:rsidP="004F0DE3">
            <w:pPr>
              <w:pStyle w:val="Tekstkomentarza"/>
              <w:spacing w:before="120" w:line="24" w:lineRule="atLeast"/>
              <w:jc w:val="both"/>
              <w:rPr>
                <w:rFonts w:ascii="Arial" w:hAnsi="Arial" w:cs="Arial"/>
                <w:sz w:val="24"/>
                <w:szCs w:val="24"/>
              </w:rPr>
            </w:pPr>
          </w:p>
        </w:tc>
      </w:tr>
      <w:tr w:rsidR="00D72338" w:rsidRPr="00AA7289" w14:paraId="55E37606" w14:textId="77777777" w:rsidTr="004F0DE3">
        <w:tc>
          <w:tcPr>
            <w:tcW w:w="2235" w:type="dxa"/>
            <w:shd w:val="clear" w:color="auto" w:fill="auto"/>
          </w:tcPr>
          <w:p w14:paraId="4374ACB6" w14:textId="77777777" w:rsidR="00D72338" w:rsidRPr="00AA7289" w:rsidRDefault="00D72338" w:rsidP="004F0DE3">
            <w:pPr>
              <w:spacing w:before="120" w:line="24" w:lineRule="atLeast"/>
              <w:rPr>
                <w:rFonts w:ascii="Arial" w:hAnsi="Arial" w:cs="Arial"/>
              </w:rPr>
            </w:pPr>
            <w:r w:rsidRPr="00AA7289">
              <w:rPr>
                <w:rFonts w:ascii="Arial" w:hAnsi="Arial" w:cs="Arial"/>
              </w:rPr>
              <w:t>Czy dofinansowanie projektu spełnia efekt zachęty?</w:t>
            </w:r>
          </w:p>
        </w:tc>
        <w:tc>
          <w:tcPr>
            <w:tcW w:w="992" w:type="dxa"/>
            <w:shd w:val="clear" w:color="auto" w:fill="auto"/>
          </w:tcPr>
          <w:p w14:paraId="6E12A180"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BCA8E1B" w14:textId="77777777" w:rsidR="00D72338" w:rsidRPr="00AA7289"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04BA7D26" w14:textId="77777777" w:rsidR="00D72338" w:rsidRDefault="00D72338" w:rsidP="004F0DE3">
            <w:pPr>
              <w:pStyle w:val="Tekstkomentarza"/>
              <w:spacing w:before="120" w:line="24" w:lineRule="atLeast"/>
              <w:jc w:val="both"/>
              <w:rPr>
                <w:rFonts w:ascii="Arial" w:hAnsi="Arial" w:cs="Arial"/>
                <w:color w:val="000000"/>
                <w:sz w:val="24"/>
                <w:szCs w:val="24"/>
                <w:lang w:val="pl-PL"/>
              </w:rPr>
            </w:pPr>
            <w:r>
              <w:rPr>
                <w:rFonts w:ascii="Arial" w:hAnsi="Arial" w:cs="Arial"/>
                <w:color w:val="000000"/>
                <w:sz w:val="24"/>
                <w:szCs w:val="24"/>
                <w:lang w:val="pl-PL"/>
              </w:rPr>
              <w:t>Należy wskazać „NIE”</w:t>
            </w:r>
          </w:p>
          <w:p w14:paraId="015FDE65" w14:textId="77777777" w:rsidR="00D72338" w:rsidRPr="00AA7289" w:rsidRDefault="00D72338" w:rsidP="004F0DE3">
            <w:pPr>
              <w:pStyle w:val="Tekstkomentarza"/>
              <w:spacing w:before="120" w:line="24" w:lineRule="atLeast"/>
              <w:jc w:val="both"/>
              <w:rPr>
                <w:rFonts w:ascii="Arial" w:hAnsi="Arial" w:cs="Arial"/>
                <w:sz w:val="24"/>
                <w:szCs w:val="24"/>
              </w:rPr>
            </w:pPr>
          </w:p>
        </w:tc>
      </w:tr>
      <w:tr w:rsidR="00D72338" w:rsidRPr="000245A5" w14:paraId="0839FD83" w14:textId="77777777" w:rsidTr="004F0DE3">
        <w:tc>
          <w:tcPr>
            <w:tcW w:w="2235" w:type="dxa"/>
            <w:shd w:val="clear" w:color="auto" w:fill="auto"/>
          </w:tcPr>
          <w:p w14:paraId="123399E7"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shd w:val="clear" w:color="auto" w:fill="auto"/>
          </w:tcPr>
          <w:p w14:paraId="60A3EA10"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0B575C08" w14:textId="77777777" w:rsidR="00D72338" w:rsidRDefault="00D72338" w:rsidP="004F0DE3">
            <w:pPr>
              <w:pStyle w:val="Tekstkomentarza"/>
              <w:tabs>
                <w:tab w:val="left" w:pos="744"/>
              </w:tabs>
              <w:spacing w:before="120" w:line="24" w:lineRule="atLeast"/>
              <w:jc w:val="both"/>
              <w:rPr>
                <w:rFonts w:ascii="Arial" w:hAnsi="Arial" w:cs="Arial"/>
                <w:color w:val="000000"/>
                <w:sz w:val="24"/>
                <w:szCs w:val="24"/>
              </w:rPr>
            </w:pPr>
            <w:r w:rsidRPr="00767B03">
              <w:rPr>
                <w:rFonts w:ascii="Arial" w:hAnsi="Arial" w:cs="Arial"/>
                <w:color w:val="000000"/>
                <w:sz w:val="24"/>
                <w:szCs w:val="24"/>
              </w:rPr>
              <w:t>Należy wpisać „Nie dotyczy”.</w:t>
            </w:r>
          </w:p>
          <w:p w14:paraId="317247D1" w14:textId="77777777" w:rsidR="00D72338" w:rsidRPr="000245A5" w:rsidRDefault="00D72338" w:rsidP="004F0DE3">
            <w:pPr>
              <w:pStyle w:val="Tekstkomentarza"/>
              <w:spacing w:before="120" w:line="24" w:lineRule="atLeast"/>
              <w:jc w:val="both"/>
              <w:rPr>
                <w:rFonts w:ascii="Arial" w:hAnsi="Arial" w:cs="Arial"/>
                <w:sz w:val="24"/>
                <w:szCs w:val="24"/>
                <w:lang w:val="pl-PL"/>
              </w:rPr>
            </w:pPr>
          </w:p>
        </w:tc>
      </w:tr>
    </w:tbl>
    <w:p w14:paraId="76BFF4C6" w14:textId="41F65D7F" w:rsidR="00D72338" w:rsidRDefault="00D72338" w:rsidP="00585A75">
      <w:pPr>
        <w:spacing w:line="360" w:lineRule="auto"/>
        <w:jc w:val="both"/>
        <w:rPr>
          <w:rFonts w:ascii="Arial" w:hAnsi="Arial" w:cs="Arial"/>
          <w:lang w:val="x-none" w:eastAsia="x-none"/>
        </w:rPr>
      </w:pPr>
    </w:p>
    <w:p w14:paraId="36471A02" w14:textId="77777777" w:rsidR="00D72338" w:rsidRPr="00AA7289"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60BD8C47" w14:textId="77777777" w:rsidR="00D72338" w:rsidRPr="00DA4455" w:rsidRDefault="00D72338" w:rsidP="00D72338">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D72338" w:rsidRPr="00AA7289" w14:paraId="17163B90" w14:textId="77777777" w:rsidTr="004F0DE3">
        <w:tc>
          <w:tcPr>
            <w:tcW w:w="2235" w:type="dxa"/>
            <w:shd w:val="clear" w:color="auto" w:fill="D9D9D9"/>
          </w:tcPr>
          <w:p w14:paraId="62BB598E"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48678DA7"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47B21D2E"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108C7B47" w14:textId="77777777" w:rsidTr="004F0DE3">
        <w:tc>
          <w:tcPr>
            <w:tcW w:w="2235" w:type="dxa"/>
            <w:shd w:val="clear" w:color="auto" w:fill="auto"/>
          </w:tcPr>
          <w:p w14:paraId="4AF7D296" w14:textId="77777777" w:rsidR="00D72338" w:rsidRPr="00AA7289" w:rsidRDefault="00D72338" w:rsidP="004F0DE3">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shd w:val="clear" w:color="auto" w:fill="auto"/>
          </w:tcPr>
          <w:p w14:paraId="2056A514"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4873ED82" w14:textId="77777777" w:rsidR="00D72338" w:rsidRDefault="00D72338" w:rsidP="004F0DE3">
            <w:pPr>
              <w:autoSpaceDE w:val="0"/>
              <w:autoSpaceDN w:val="0"/>
              <w:adjustRightInd w:val="0"/>
              <w:spacing w:before="120" w:line="24" w:lineRule="atLeast"/>
              <w:jc w:val="both"/>
              <w:rPr>
                <w:rFonts w:ascii="Arial" w:hAnsi="Arial" w:cs="Arial"/>
              </w:rPr>
            </w:pPr>
            <w:r w:rsidRPr="000267FD">
              <w:rPr>
                <w:rFonts w:ascii="Arial" w:hAnsi="Arial" w:cs="Arial"/>
              </w:rPr>
              <w:t>Szczegółowe zasady uznawania VAT za wydatek kwalifikowalny są określone w Rozporządzeniu Parlamentu Europejskiego i Rady (UE) nr 2021/1060 z dnia 24 czerwca 20</w:t>
            </w:r>
            <w:r>
              <w:rPr>
                <w:rFonts w:ascii="Arial" w:hAnsi="Arial" w:cs="Arial"/>
              </w:rPr>
              <w:t>21 r. art. 64 ust. 1 lit c), SZ</w:t>
            </w:r>
            <w:r w:rsidRPr="000267FD">
              <w:rPr>
                <w:rFonts w:ascii="Arial" w:hAnsi="Arial" w:cs="Arial"/>
              </w:rPr>
              <w:t xml:space="preserve">OP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w:t>
            </w:r>
          </w:p>
          <w:p w14:paraId="226B7C4E" w14:textId="77777777" w:rsidR="00D72338" w:rsidRPr="000267FD" w:rsidRDefault="00D72338" w:rsidP="004F0DE3">
            <w:pPr>
              <w:autoSpaceDE w:val="0"/>
              <w:autoSpaceDN w:val="0"/>
              <w:adjustRightInd w:val="0"/>
              <w:spacing w:before="120" w:line="24" w:lineRule="atLeast"/>
              <w:jc w:val="both"/>
              <w:rPr>
                <w:rFonts w:ascii="Arial" w:hAnsi="Arial" w:cs="Arial"/>
              </w:rPr>
            </w:pPr>
            <w:r w:rsidRPr="000267FD">
              <w:rPr>
                <w:rFonts w:ascii="Arial" w:hAnsi="Arial" w:cs="Arial"/>
              </w:rPr>
              <w:t>Max. 4000 znaków.</w:t>
            </w:r>
          </w:p>
        </w:tc>
      </w:tr>
    </w:tbl>
    <w:p w14:paraId="78621C72" w14:textId="77777777" w:rsidR="00D72338"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66EA3075" w14:textId="77777777" w:rsidR="00D72338"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4151D9D6" w14:textId="77777777" w:rsidR="00D72338" w:rsidRPr="00DA4455"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7C1EBEB4" w14:textId="77777777" w:rsidR="00D72338" w:rsidRPr="00AA7289"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42870909" w14:textId="77777777" w:rsidR="00D72338" w:rsidRPr="00DA4455"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D72338" w:rsidRPr="00AA7289" w14:paraId="06D7727E" w14:textId="77777777" w:rsidTr="004F0DE3">
        <w:trPr>
          <w:tblHeader/>
        </w:trPr>
        <w:tc>
          <w:tcPr>
            <w:tcW w:w="4306" w:type="dxa"/>
            <w:shd w:val="clear" w:color="auto" w:fill="D9D9D9"/>
          </w:tcPr>
          <w:p w14:paraId="51726BAB"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2D997150"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729CDD01"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3FD32AE0" w14:textId="77777777" w:rsidTr="004F0DE3">
        <w:tc>
          <w:tcPr>
            <w:tcW w:w="4306" w:type="dxa"/>
            <w:shd w:val="clear" w:color="auto" w:fill="auto"/>
          </w:tcPr>
          <w:p w14:paraId="124FFA75" w14:textId="77777777" w:rsidR="00D72338" w:rsidRPr="00AA7289" w:rsidRDefault="00D72338" w:rsidP="004F0DE3">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o </w:t>
            </w:r>
            <w:proofErr w:type="spellStart"/>
            <w:r w:rsidRPr="00851069">
              <w:rPr>
                <w:rFonts w:ascii="Arial" w:hAnsi="Arial" w:cs="Arial"/>
              </w:rPr>
              <w:t>dof</w:t>
            </w:r>
            <w:proofErr w:type="spellEnd"/>
            <w:r w:rsidRPr="00851069">
              <w:rPr>
                <w:rFonts w:ascii="Arial" w:hAnsi="Arial" w:cs="Arial"/>
              </w:rPr>
              <w:t>. był/jest rozliczony ze śr. UE w ramach innego proj. w jakiejkolwiek formie (dotacji/pożyczki/gwarancji/poręczenia)?</w:t>
            </w:r>
          </w:p>
        </w:tc>
        <w:tc>
          <w:tcPr>
            <w:tcW w:w="1220" w:type="dxa"/>
            <w:shd w:val="clear" w:color="auto" w:fill="auto"/>
          </w:tcPr>
          <w:p w14:paraId="21481433"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653BBD1F" w14:textId="77777777" w:rsidR="00D72338" w:rsidRPr="00AA7289" w:rsidRDefault="00D72338" w:rsidP="004F0DE3">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D72338" w:rsidRPr="00AA7289" w14:paraId="57BED89D" w14:textId="77777777" w:rsidTr="004F0DE3">
        <w:tc>
          <w:tcPr>
            <w:tcW w:w="4306" w:type="dxa"/>
            <w:shd w:val="clear" w:color="auto" w:fill="auto"/>
          </w:tcPr>
          <w:p w14:paraId="23209A56" w14:textId="77777777" w:rsidR="00D72338" w:rsidRPr="00AA7289" w:rsidRDefault="00D72338" w:rsidP="004F0DE3">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w:t>
            </w:r>
            <w:r>
              <w:rPr>
                <w:rFonts w:ascii="Arial" w:hAnsi="Arial" w:cs="Arial"/>
              </w:rPr>
              <w:t xml:space="preserve"> </w:t>
            </w:r>
            <w:r w:rsidRPr="003D0175">
              <w:rPr>
                <w:rFonts w:ascii="Arial" w:hAnsi="Arial" w:cs="Arial"/>
              </w:rPr>
              <w:t>zaznaczono TAK należy podać uzasadnienie.</w:t>
            </w:r>
          </w:p>
        </w:tc>
        <w:tc>
          <w:tcPr>
            <w:tcW w:w="1220" w:type="dxa"/>
            <w:shd w:val="clear" w:color="auto" w:fill="auto"/>
          </w:tcPr>
          <w:p w14:paraId="34CD893E"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4C16EB9C" w14:textId="77777777" w:rsidR="00D72338" w:rsidRDefault="00D72338" w:rsidP="004F0DE3">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w:t>
            </w:r>
            <w:r>
              <w:rPr>
                <w:rFonts w:ascii="Arial" w:hAnsi="Arial" w:cs="Arial"/>
              </w:rPr>
              <w:t>ono</w:t>
            </w:r>
            <w:r w:rsidRPr="00AA7289">
              <w:rPr>
                <w:rFonts w:ascii="Arial" w:hAnsi="Arial" w:cs="Arial"/>
              </w:rPr>
              <w:t xml:space="preserve"> odpowied</w:t>
            </w:r>
            <w:r>
              <w:rPr>
                <w:rFonts w:ascii="Arial" w:hAnsi="Arial" w:cs="Arial"/>
              </w:rPr>
              <w:t>ź</w:t>
            </w:r>
            <w:r w:rsidRPr="00AA7289">
              <w:rPr>
                <w:rFonts w:ascii="Arial" w:hAnsi="Arial" w:cs="Arial"/>
              </w:rPr>
              <w:t xml:space="preserve"> NIE), nie wymaga dalszego uzasadnienia</w:t>
            </w:r>
            <w:r>
              <w:rPr>
                <w:rFonts w:ascii="Arial" w:hAnsi="Arial" w:cs="Arial"/>
              </w:rPr>
              <w:t xml:space="preserve">. Jeżeli wybrano NIE należy wpisać Nie dotyczy. </w:t>
            </w:r>
          </w:p>
          <w:p w14:paraId="2659A294" w14:textId="77777777" w:rsidR="00D72338" w:rsidRPr="00AA7289" w:rsidRDefault="00D72338" w:rsidP="004F0DE3">
            <w:pPr>
              <w:spacing w:before="120" w:line="24" w:lineRule="atLeast"/>
              <w:rPr>
                <w:rFonts w:ascii="Arial" w:hAnsi="Arial" w:cs="Arial"/>
                <w:color w:val="000000"/>
              </w:rPr>
            </w:pPr>
            <w:r w:rsidRPr="000245A5">
              <w:rPr>
                <w:rFonts w:ascii="Arial" w:hAnsi="Arial" w:cs="Arial"/>
              </w:rPr>
              <w:t>Max. 4000 znaków</w:t>
            </w:r>
            <w:r>
              <w:rPr>
                <w:rFonts w:ascii="Arial" w:hAnsi="Arial" w:cs="Arial"/>
              </w:rPr>
              <w:t>.</w:t>
            </w:r>
          </w:p>
        </w:tc>
      </w:tr>
      <w:tr w:rsidR="00D72338" w:rsidRPr="00AA7289" w14:paraId="7D6AE6F5" w14:textId="77777777" w:rsidTr="004F0DE3">
        <w:tc>
          <w:tcPr>
            <w:tcW w:w="4306" w:type="dxa"/>
            <w:shd w:val="clear" w:color="auto" w:fill="auto"/>
          </w:tcPr>
          <w:p w14:paraId="4F88D880"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Czy wnioskodawca otrzymał na wydatki kwalifikowalne danego projektu lub części projektu dotacje z kilku źródeł (krajowych, unijnych lub innych)? </w:t>
            </w:r>
          </w:p>
        </w:tc>
        <w:tc>
          <w:tcPr>
            <w:tcW w:w="1220" w:type="dxa"/>
            <w:shd w:val="clear" w:color="auto" w:fill="auto"/>
          </w:tcPr>
          <w:p w14:paraId="4FE67BB1"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5824234B" w14:textId="77777777" w:rsidR="00D72338" w:rsidRPr="00AA7289" w:rsidRDefault="00D72338" w:rsidP="004F0DE3">
            <w:pPr>
              <w:spacing w:before="120" w:line="24" w:lineRule="atLeast"/>
              <w:rPr>
                <w:rFonts w:ascii="Arial" w:hAnsi="Arial" w:cs="Arial"/>
              </w:rPr>
            </w:pPr>
            <w:r w:rsidRPr="00AA7289">
              <w:rPr>
                <w:rFonts w:ascii="Arial" w:hAnsi="Arial" w:cs="Arial"/>
              </w:rPr>
              <w:t>TAK/NIE</w:t>
            </w:r>
          </w:p>
        </w:tc>
      </w:tr>
      <w:tr w:rsidR="00D72338" w:rsidRPr="00AA7289" w14:paraId="136CA792" w14:textId="77777777" w:rsidTr="004F0DE3">
        <w:tc>
          <w:tcPr>
            <w:tcW w:w="4306" w:type="dxa"/>
            <w:shd w:val="clear" w:color="auto" w:fill="auto"/>
          </w:tcPr>
          <w:p w14:paraId="092B48BB"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5C91EDFF" w14:textId="77777777" w:rsidR="00D72338" w:rsidRPr="00AA7289" w:rsidRDefault="00D72338" w:rsidP="004F0DE3">
            <w:pPr>
              <w:spacing w:before="120" w:line="24" w:lineRule="atLeast"/>
              <w:rPr>
                <w:rFonts w:ascii="Arial" w:hAnsi="Arial" w:cs="Arial"/>
              </w:rPr>
            </w:pPr>
          </w:p>
        </w:tc>
        <w:tc>
          <w:tcPr>
            <w:tcW w:w="1220" w:type="dxa"/>
            <w:shd w:val="clear" w:color="auto" w:fill="auto"/>
          </w:tcPr>
          <w:p w14:paraId="65643516"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50558AF2"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otrzyma/ł  na wydatki kwalifikowalne danego projektu lub części projektu dotacji z kilku źródeł (krajowych, unijnych lub innych) w wysokości łącznie wyższej niż 100% wydatków kwalifikowalnych projektu lub części projektu.</w:t>
            </w:r>
          </w:p>
          <w:p w14:paraId="7CC04CB6" w14:textId="77777777" w:rsidR="00D72338" w:rsidRDefault="00D72338" w:rsidP="004F0DE3">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p>
          <w:p w14:paraId="784BEA69" w14:textId="77777777" w:rsidR="00D72338" w:rsidRPr="00AA7289" w:rsidRDefault="00D72338" w:rsidP="004F0DE3">
            <w:pPr>
              <w:spacing w:before="120" w:line="24" w:lineRule="atLeast"/>
              <w:rPr>
                <w:rFonts w:ascii="Arial" w:hAnsi="Arial" w:cs="Arial"/>
              </w:rPr>
            </w:pPr>
            <w:r w:rsidRPr="000245A5">
              <w:rPr>
                <w:rFonts w:ascii="Arial" w:hAnsi="Arial" w:cs="Arial"/>
              </w:rPr>
              <w:t>Max. 4000 znaków</w:t>
            </w:r>
            <w:r>
              <w:rPr>
                <w:rFonts w:ascii="Arial" w:hAnsi="Arial" w:cs="Arial"/>
              </w:rPr>
              <w:t>.</w:t>
            </w:r>
          </w:p>
        </w:tc>
      </w:tr>
    </w:tbl>
    <w:p w14:paraId="4A655565" w14:textId="77777777" w:rsidR="00D72338" w:rsidRPr="00A32A3A" w:rsidRDefault="00D72338" w:rsidP="00D72338">
      <w:pPr>
        <w:spacing w:before="120" w:line="24" w:lineRule="atLeast"/>
        <w:jc w:val="both"/>
        <w:rPr>
          <w:rFonts w:ascii="Arial" w:hAnsi="Arial" w:cs="Arial"/>
          <w:lang w:eastAsia="x-none"/>
        </w:rPr>
      </w:pPr>
    </w:p>
    <w:p w14:paraId="2C89D6DD" w14:textId="77777777" w:rsidR="00D72338" w:rsidRPr="000267FD"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3F04A797" w14:textId="77777777" w:rsidR="00D72338" w:rsidRPr="000267FD" w:rsidRDefault="00D72338" w:rsidP="00D72338">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D72338" w:rsidRPr="00761F2E" w14:paraId="4690A93D" w14:textId="77777777" w:rsidTr="004F0DE3">
        <w:trPr>
          <w:trHeight w:val="554"/>
        </w:trPr>
        <w:tc>
          <w:tcPr>
            <w:tcW w:w="4306" w:type="dxa"/>
            <w:shd w:val="clear" w:color="auto" w:fill="D9D9D9"/>
          </w:tcPr>
          <w:p w14:paraId="309E1463" w14:textId="77777777" w:rsidR="00D72338" w:rsidRPr="000267FD" w:rsidRDefault="00D72338" w:rsidP="004F0DE3">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3B80ED36" w14:textId="77777777" w:rsidR="00D72338" w:rsidRPr="00761F2E" w:rsidRDefault="00D72338" w:rsidP="004F0DE3">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5C1902E3" w14:textId="77777777" w:rsidR="00D72338" w:rsidRPr="00761F2E" w:rsidRDefault="00D72338" w:rsidP="004F0DE3">
            <w:pPr>
              <w:spacing w:before="120" w:line="24" w:lineRule="atLeast"/>
              <w:rPr>
                <w:rFonts w:ascii="Arial" w:hAnsi="Arial" w:cs="Arial"/>
                <w:b/>
                <w:bCs/>
              </w:rPr>
            </w:pPr>
            <w:r w:rsidRPr="00761F2E">
              <w:rPr>
                <w:rFonts w:ascii="Arial" w:hAnsi="Arial" w:cs="Arial"/>
                <w:b/>
                <w:bCs/>
              </w:rPr>
              <w:t>Sposób wypełnienia</w:t>
            </w:r>
          </w:p>
        </w:tc>
      </w:tr>
      <w:tr w:rsidR="00D72338" w:rsidRPr="000267FD" w14:paraId="1E5D5C76" w14:textId="77777777" w:rsidTr="004F0DE3">
        <w:tc>
          <w:tcPr>
            <w:tcW w:w="4306" w:type="dxa"/>
            <w:shd w:val="clear" w:color="auto" w:fill="auto"/>
          </w:tcPr>
          <w:p w14:paraId="36B95CC8" w14:textId="77777777" w:rsidR="00D72338" w:rsidRPr="000267FD" w:rsidRDefault="00D72338" w:rsidP="004F0DE3">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2021/1060  ?</w:t>
            </w:r>
          </w:p>
        </w:tc>
        <w:tc>
          <w:tcPr>
            <w:tcW w:w="1220" w:type="dxa"/>
            <w:shd w:val="clear" w:color="auto" w:fill="auto"/>
          </w:tcPr>
          <w:p w14:paraId="00293369" w14:textId="77777777" w:rsidR="00D72338" w:rsidRPr="000267FD" w:rsidRDefault="00D72338" w:rsidP="004F0DE3">
            <w:pPr>
              <w:spacing w:before="120" w:line="24" w:lineRule="atLeast"/>
              <w:rPr>
                <w:rFonts w:ascii="Arial" w:hAnsi="Arial" w:cs="Arial"/>
              </w:rPr>
            </w:pPr>
            <w:r w:rsidRPr="000267FD">
              <w:rPr>
                <w:rFonts w:ascii="Arial" w:hAnsi="Arial" w:cs="Arial"/>
              </w:rPr>
              <w:t>Przełącznik TAK/NIE z uzasadnieniem</w:t>
            </w:r>
          </w:p>
        </w:tc>
        <w:tc>
          <w:tcPr>
            <w:tcW w:w="10175" w:type="dxa"/>
            <w:shd w:val="clear" w:color="auto" w:fill="auto"/>
          </w:tcPr>
          <w:p w14:paraId="47A5F2F3" w14:textId="77777777" w:rsidR="00D72338" w:rsidRPr="000267FD" w:rsidRDefault="00D72338" w:rsidP="004F0DE3">
            <w:pPr>
              <w:spacing w:before="120" w:line="24" w:lineRule="atLeast"/>
              <w:rPr>
                <w:rFonts w:ascii="Arial" w:hAnsi="Arial" w:cs="Arial"/>
              </w:rPr>
            </w:pPr>
            <w:r w:rsidRPr="000267FD">
              <w:rPr>
                <w:rFonts w:ascii="Arial" w:hAnsi="Arial" w:cs="Arial"/>
              </w:rPr>
              <w:t>TAK/NIE</w:t>
            </w:r>
          </w:p>
          <w:p w14:paraId="446629C6" w14:textId="17ED58CF" w:rsidR="00D72338" w:rsidRPr="000267FD" w:rsidRDefault="007B43A4" w:rsidP="004F0DE3">
            <w:pPr>
              <w:spacing w:before="120" w:line="24" w:lineRule="atLeast"/>
              <w:rPr>
                <w:rFonts w:ascii="Arial" w:hAnsi="Arial" w:cs="Arial"/>
              </w:rPr>
            </w:pPr>
            <w:r>
              <w:rPr>
                <w:rFonts w:ascii="Arial" w:hAnsi="Arial" w:cs="Arial"/>
              </w:rPr>
              <w:t>Projekty z zakresu edukacji ekologicznej nie są projektami strategicznymi – należy wpisać NIE</w:t>
            </w:r>
          </w:p>
        </w:tc>
      </w:tr>
    </w:tbl>
    <w:p w14:paraId="7EB0D1F0" w14:textId="77777777" w:rsidR="00D72338" w:rsidRDefault="00D72338" w:rsidP="00D72338">
      <w:pPr>
        <w:tabs>
          <w:tab w:val="left" w:pos="3855"/>
        </w:tabs>
        <w:spacing w:line="360" w:lineRule="auto"/>
        <w:jc w:val="both"/>
        <w:rPr>
          <w:rFonts w:ascii="Arial" w:hAnsi="Arial" w:cs="Arial"/>
          <w:lang w:eastAsia="x-none"/>
        </w:rPr>
      </w:pPr>
    </w:p>
    <w:p w14:paraId="236D971F" w14:textId="77777777" w:rsidR="00D72338" w:rsidRPr="00D72338" w:rsidRDefault="00D72338" w:rsidP="00585A75">
      <w:pPr>
        <w:spacing w:line="360" w:lineRule="auto"/>
        <w:jc w:val="both"/>
        <w:rPr>
          <w:rFonts w:ascii="Arial" w:hAnsi="Arial" w:cs="Arial"/>
          <w:lang w:eastAsia="x-none"/>
        </w:rPr>
      </w:pP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0" w:name="_Toc131690472"/>
      <w:bookmarkStart w:id="51" w:name="_Toc137217823"/>
      <w:bookmarkStart w:id="52" w:name="_Toc203390727"/>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0"/>
      <w:bookmarkEnd w:id="51"/>
      <w:bookmarkEnd w:id="52"/>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540F1639"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3" w:name="_Toc131690473"/>
      <w:bookmarkStart w:id="54" w:name="_Toc137217824"/>
      <w:bookmarkStart w:id="55" w:name="_Toc203390728"/>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3"/>
      <w:bookmarkEnd w:id="54"/>
      <w:bookmarkEnd w:id="55"/>
    </w:p>
    <w:p w14:paraId="2FFD0B59"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79163BC6" w14:textId="55D38E0A" w:rsidR="001D5874"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1DA85A3B" w:rsidR="00B408D4" w:rsidRP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1C6260">
        <w:rPr>
          <w:rFonts w:ascii="Arial" w:hAnsi="Arial" w:cs="Arial"/>
          <w:b/>
          <w:bCs/>
          <w:i/>
          <w:iCs/>
          <w:lang w:eastAsia="x-none"/>
        </w:rPr>
        <w:t>Sprawdź poprawność wniosku</w:t>
      </w:r>
      <w:r w:rsidRPr="001C6260">
        <w:rPr>
          <w:rFonts w:ascii="Arial" w:hAnsi="Arial" w:cs="Arial"/>
          <w:i/>
          <w:iCs/>
          <w:lang w:eastAsia="x-none"/>
        </w:rPr>
        <w:t>,</w:t>
      </w:r>
      <w:r w:rsidRPr="001C6260">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1C6260">
        <w:rPr>
          <w:rFonts w:ascii="Arial" w:hAnsi="Arial" w:cs="Arial"/>
          <w:b/>
          <w:bCs/>
          <w:i/>
          <w:iCs/>
          <w:lang w:eastAsia="x-none"/>
        </w:rPr>
        <w:t>Zakończ korektę</w:t>
      </w:r>
      <w:r>
        <w:rPr>
          <w:rFonts w:ascii="Arial" w:hAnsi="Arial" w:cs="Arial"/>
          <w:lang w:eastAsia="x-none"/>
        </w:rPr>
        <w:t>.</w:t>
      </w: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6" w:name="_Toc131690474"/>
      <w:bookmarkStart w:id="57" w:name="_Toc137217825"/>
      <w:bookmarkStart w:id="58" w:name="_Toc203390729"/>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6"/>
      <w:bookmarkEnd w:id="57"/>
      <w:bookmarkEnd w:id="58"/>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shd w:val="clear" w:color="auto" w:fill="auto"/>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shd w:val="clear" w:color="auto" w:fill="auto"/>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shd w:val="clear" w:color="auto" w:fill="auto"/>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shd w:val="clear" w:color="auto" w:fill="auto"/>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shd w:val="clear" w:color="auto" w:fill="auto"/>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shd w:val="clear" w:color="auto" w:fill="auto"/>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shd w:val="clear" w:color="auto" w:fill="auto"/>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shd w:val="clear" w:color="auto" w:fill="auto"/>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shd w:val="clear" w:color="auto" w:fill="auto"/>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shd w:val="clear" w:color="auto" w:fill="auto"/>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shd w:val="clear" w:color="auto" w:fill="auto"/>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shd w:val="clear" w:color="auto" w:fill="auto"/>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shd w:val="clear" w:color="auto" w:fill="auto"/>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shd w:val="clear" w:color="auto" w:fill="auto"/>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shd w:val="clear" w:color="auto" w:fill="auto"/>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shd w:val="clear" w:color="auto" w:fill="auto"/>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shd w:val="clear" w:color="auto" w:fill="auto"/>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shd w:val="clear" w:color="auto" w:fill="auto"/>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shd w:val="clear" w:color="auto" w:fill="auto"/>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shd w:val="clear" w:color="auto" w:fill="auto"/>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shd w:val="clear" w:color="auto" w:fill="auto"/>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shd w:val="clear" w:color="auto" w:fill="auto"/>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shd w:val="clear" w:color="auto" w:fill="auto"/>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shd w:val="clear" w:color="auto" w:fill="auto"/>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shd w:val="clear" w:color="auto" w:fill="auto"/>
          </w:tcPr>
          <w:p w14:paraId="5253AC3B" w14:textId="77777777" w:rsidR="008F267B" w:rsidRPr="00A32A3A" w:rsidRDefault="008F267B" w:rsidP="008F267B">
            <w:pPr>
              <w:rPr>
                <w:rFonts w:ascii="Arial" w:hAnsi="Arial" w:cs="Arial"/>
              </w:rPr>
            </w:pPr>
            <w:r w:rsidRPr="00A32A3A">
              <w:rPr>
                <w:rFonts w:ascii="Arial" w:hAnsi="Arial" w:cs="Arial"/>
              </w:rPr>
              <w:t>Termin poprawy wniosku</w:t>
            </w:r>
          </w:p>
        </w:tc>
        <w:tc>
          <w:tcPr>
            <w:tcW w:w="1982" w:type="dxa"/>
            <w:shd w:val="clear" w:color="auto" w:fill="auto"/>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w:t>
            </w:r>
            <w:proofErr w:type="spellStart"/>
            <w:r w:rsidRPr="00A32A3A">
              <w:rPr>
                <w:rFonts w:ascii="Arial" w:hAnsi="Arial" w:cs="Arial"/>
                <w:lang w:eastAsia="x-none"/>
              </w:rPr>
              <w:t>dd:gg:mm</w:t>
            </w:r>
            <w:proofErr w:type="spellEnd"/>
          </w:p>
        </w:tc>
        <w:tc>
          <w:tcPr>
            <w:tcW w:w="11243" w:type="dxa"/>
            <w:shd w:val="clear" w:color="auto" w:fill="auto"/>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59" w:name="_Toc131690475"/>
      <w:bookmarkStart w:id="60" w:name="_Toc137217826"/>
      <w:bookmarkStart w:id="61" w:name="_Toc203390730"/>
      <w:r w:rsidR="00C70DF4" w:rsidRPr="00A32A3A">
        <w:rPr>
          <w:rFonts w:ascii="Arial" w:hAnsi="Arial" w:cs="Arial"/>
          <w:bCs w:val="0"/>
          <w:kern w:val="0"/>
          <w:sz w:val="24"/>
          <w:szCs w:val="24"/>
          <w:lang w:val="pl-PL"/>
        </w:rPr>
        <w:t>Usunięcie wniosku</w:t>
      </w:r>
      <w:bookmarkEnd w:id="59"/>
      <w:bookmarkEnd w:id="60"/>
      <w:bookmarkEnd w:id="61"/>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1F540175" w:rsidR="0032470D" w:rsidRPr="00A32A3A" w:rsidRDefault="00BE613E" w:rsidP="005806BB">
      <w:pPr>
        <w:jc w:val="center"/>
        <w:rPr>
          <w:rFonts w:ascii="Arial" w:hAnsi="Arial" w:cs="Arial"/>
        </w:rPr>
      </w:pPr>
      <w:r w:rsidRPr="00BE613E">
        <w:rPr>
          <w:noProof/>
        </w:rPr>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2" w:name="_Ref25161376"/>
      <w:bookmarkStart w:id="63" w:name="_Toc131690476"/>
      <w:bookmarkStart w:id="64" w:name="_Toc137217827"/>
      <w:bookmarkStart w:id="65" w:name="_Toc203390731"/>
      <w:r w:rsidR="00140F34" w:rsidRPr="00A32A3A">
        <w:rPr>
          <w:rFonts w:ascii="Arial" w:hAnsi="Arial" w:cs="Arial"/>
          <w:bCs w:val="0"/>
          <w:kern w:val="0"/>
          <w:sz w:val="24"/>
          <w:szCs w:val="24"/>
          <w:lang w:val="pl-PL"/>
        </w:rPr>
        <w:t>Przesyłanie wniosku o dofinansowanie do instytucji</w:t>
      </w:r>
      <w:bookmarkEnd w:id="62"/>
      <w:bookmarkEnd w:id="63"/>
      <w:bookmarkEnd w:id="64"/>
      <w:bookmarkEnd w:id="65"/>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1BC33640" w:rsidR="00E4748E" w:rsidRPr="00A32A3A" w:rsidRDefault="00E006BF" w:rsidP="005806BB">
      <w:pPr>
        <w:spacing w:line="360" w:lineRule="auto"/>
        <w:jc w:val="center"/>
        <w:rPr>
          <w:rFonts w:ascii="Arial" w:hAnsi="Arial" w:cs="Arial"/>
          <w:lang w:eastAsia="x-none"/>
        </w:rPr>
      </w:pPr>
      <w:r w:rsidRPr="00E006BF">
        <w:rPr>
          <w:noProof/>
        </w:rPr>
        <w:t xml:space="preserve"> </w:t>
      </w:r>
      <w:r w:rsidRPr="00E006BF">
        <w:rPr>
          <w:rFonts w:ascii="Arial" w:hAnsi="Arial" w:cs="Arial"/>
          <w:noProof/>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6" w:name="_Toc131690477"/>
      <w:bookmarkStart w:id="67" w:name="_Toc137217828"/>
      <w:bookmarkStart w:id="68" w:name="_Toc203390732"/>
      <w:r w:rsidRPr="00A32A3A">
        <w:rPr>
          <w:rFonts w:ascii="Arial" w:hAnsi="Arial" w:cs="Arial"/>
          <w:bCs w:val="0"/>
          <w:kern w:val="0"/>
          <w:sz w:val="24"/>
          <w:szCs w:val="24"/>
          <w:lang w:val="pl-PL"/>
        </w:rPr>
        <w:t>Poprawienie wniosku</w:t>
      </w:r>
      <w:bookmarkEnd w:id="66"/>
      <w:bookmarkEnd w:id="67"/>
      <w:bookmarkEnd w:id="68"/>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rPr>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533E99B6" w:rsidR="00CA5D6B" w:rsidRPr="00A32A3A" w:rsidRDefault="00514E26" w:rsidP="000B06C7">
      <w:pPr>
        <w:spacing w:line="360" w:lineRule="auto"/>
        <w:jc w:val="center"/>
        <w:rPr>
          <w:rFonts w:ascii="Arial" w:hAnsi="Arial" w:cs="Arial"/>
          <w:noProof/>
        </w:rPr>
      </w:pPr>
      <w:r w:rsidRPr="00514E26">
        <w:rPr>
          <w:noProof/>
        </w:rPr>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9" w:name="_Toc131690478"/>
      <w:bookmarkStart w:id="70" w:name="_Toc137217829"/>
      <w:bookmarkStart w:id="71" w:name="_Toc203390733"/>
      <w:r w:rsidRPr="00A32A3A">
        <w:rPr>
          <w:rFonts w:ascii="Arial" w:hAnsi="Arial" w:cs="Arial"/>
          <w:bCs w:val="0"/>
          <w:kern w:val="0"/>
          <w:sz w:val="24"/>
          <w:szCs w:val="24"/>
          <w:lang w:val="pl-PL"/>
        </w:rPr>
        <w:t>Anulowanie wniosku</w:t>
      </w:r>
      <w:bookmarkEnd w:id="69"/>
      <w:bookmarkEnd w:id="70"/>
      <w:bookmarkEnd w:id="71"/>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2"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2"/>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11CD606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73" w:name="_Toc131690479"/>
      <w:bookmarkStart w:id="74" w:name="_Toc137217830"/>
      <w:bookmarkStart w:id="75" w:name="_Toc203390734"/>
      <w:r w:rsidRPr="00A32A3A">
        <w:rPr>
          <w:rFonts w:ascii="Arial" w:hAnsi="Arial" w:cs="Arial"/>
          <w:bCs w:val="0"/>
          <w:kern w:val="0"/>
          <w:sz w:val="24"/>
          <w:szCs w:val="24"/>
          <w:lang w:val="pl-PL"/>
        </w:rPr>
        <w:t>Utworzenie wniosku na podstawie innego wniosku</w:t>
      </w:r>
      <w:bookmarkEnd w:id="73"/>
      <w:bookmarkEnd w:id="74"/>
      <w:bookmarkEnd w:id="75"/>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6" w:name="_Toc131690480"/>
      <w:bookmarkStart w:id="77" w:name="_Toc137217831"/>
      <w:bookmarkStart w:id="78" w:name="_Toc203390735"/>
      <w:r>
        <w:rPr>
          <w:rFonts w:ascii="Arial" w:hAnsi="Arial" w:cs="Arial"/>
          <w:bCs w:val="0"/>
          <w:kern w:val="0"/>
          <w:sz w:val="24"/>
          <w:szCs w:val="24"/>
          <w:lang w:val="pl-PL"/>
        </w:rPr>
        <w:t>. Przypisanie wniosku do współpracownika</w:t>
      </w:r>
      <w:bookmarkEnd w:id="76"/>
      <w:bookmarkEnd w:id="77"/>
      <w:bookmarkEnd w:id="78"/>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rPr>
        <w:drawing>
          <wp:inline distT="0" distB="0" distL="0" distR="0" wp14:anchorId="76901629" wp14:editId="4471EE3F">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79" w:name="_Ref20003807"/>
      <w:bookmarkStart w:id="80" w:name="_Toc131690481"/>
      <w:bookmarkStart w:id="81" w:name="_Toc137217832"/>
      <w:bookmarkStart w:id="82" w:name="_Toc203390736"/>
      <w:r w:rsidRPr="00A32A3A">
        <w:rPr>
          <w:rFonts w:ascii="Arial" w:hAnsi="Arial" w:cs="Arial"/>
          <w:sz w:val="24"/>
          <w:szCs w:val="24"/>
          <w:lang w:val="pl-PL"/>
        </w:rPr>
        <w:t>KOMUNIKATY SYSTEMOWE</w:t>
      </w:r>
      <w:bookmarkEnd w:id="79"/>
      <w:bookmarkEnd w:id="80"/>
      <w:bookmarkEnd w:id="81"/>
      <w:bookmarkEnd w:id="82"/>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3" w:name="_Toc131690482"/>
      <w:bookmarkStart w:id="84" w:name="_Toc137217833"/>
      <w:bookmarkStart w:id="85" w:name="_Toc203390737"/>
      <w:r w:rsidRPr="00A32A3A">
        <w:rPr>
          <w:rFonts w:ascii="Arial" w:hAnsi="Arial" w:cs="Arial"/>
          <w:sz w:val="24"/>
          <w:szCs w:val="24"/>
          <w:lang w:val="pl-PL"/>
        </w:rPr>
        <w:t>WALIDACJA PÓL</w:t>
      </w:r>
      <w:bookmarkEnd w:id="83"/>
      <w:bookmarkEnd w:id="84"/>
      <w:bookmarkEnd w:id="85"/>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6" w:name="_Toc131690483"/>
      <w:bookmarkStart w:id="87" w:name="_Toc137217834"/>
      <w:bookmarkStart w:id="88" w:name="_Toc203390738"/>
      <w:r w:rsidRPr="00A32A3A">
        <w:rPr>
          <w:rFonts w:ascii="Arial" w:hAnsi="Arial" w:cs="Arial"/>
          <w:sz w:val="24"/>
          <w:szCs w:val="24"/>
          <w:lang w:val="pl-PL"/>
        </w:rPr>
        <w:t>REGUŁY BIZNESOWE</w:t>
      </w:r>
      <w:bookmarkEnd w:id="86"/>
      <w:bookmarkEnd w:id="87"/>
      <w:bookmarkEnd w:id="88"/>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2">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89"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0" w:name="_Toc131690484"/>
      <w:bookmarkStart w:id="91" w:name="_Toc137217835"/>
      <w:bookmarkStart w:id="92" w:name="_Toc203390739"/>
      <w:r w:rsidRPr="00A32A3A">
        <w:rPr>
          <w:rFonts w:ascii="Arial" w:hAnsi="Arial" w:cs="Arial"/>
          <w:sz w:val="24"/>
          <w:szCs w:val="24"/>
          <w:lang w:val="pl-PL"/>
        </w:rPr>
        <w:t>OSTRZEŻENIA</w:t>
      </w:r>
      <w:bookmarkEnd w:id="90"/>
      <w:bookmarkEnd w:id="91"/>
      <w:bookmarkEnd w:id="92"/>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89"/>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48907424"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1FB1DA12"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190BA4">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582958" cy="1066949"/>
                    </a:xfrm>
                    <a:prstGeom prst="rect">
                      <a:avLst/>
                    </a:prstGeom>
                  </pic:spPr>
                </pic:pic>
              </a:graphicData>
            </a:graphic>
          </wp:inline>
        </w:drawing>
      </w:r>
    </w:p>
    <w:p w14:paraId="4981A56D" w14:textId="67735C12" w:rsidR="005676DA" w:rsidRPr="00190BA4" w:rsidRDefault="005676DA"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93" w:name="_Toc131690485"/>
      <w:bookmarkStart w:id="94" w:name="_Toc137217836"/>
      <w:bookmarkStart w:id="95" w:name="_Toc203390740"/>
      <w:r w:rsidRPr="00190BA4">
        <w:rPr>
          <w:rFonts w:ascii="Arial" w:hAnsi="Arial" w:cs="Arial"/>
          <w:bCs w:val="0"/>
          <w:kern w:val="0"/>
          <w:sz w:val="24"/>
          <w:szCs w:val="24"/>
          <w:lang w:val="pl-PL"/>
        </w:rPr>
        <w:t xml:space="preserve">KOMUNIKATY </w:t>
      </w:r>
      <w:r w:rsidR="00FF2FAC" w:rsidRPr="00190BA4">
        <w:rPr>
          <w:rFonts w:ascii="Arial" w:hAnsi="Arial" w:cs="Arial"/>
          <w:bCs w:val="0"/>
          <w:kern w:val="0"/>
          <w:sz w:val="24"/>
          <w:szCs w:val="24"/>
          <w:lang w:val="pl-PL"/>
        </w:rPr>
        <w:t>DLA WNIOSKODAWCÓW</w:t>
      </w:r>
      <w:bookmarkEnd w:id="93"/>
      <w:bookmarkEnd w:id="94"/>
      <w:bookmarkEnd w:id="95"/>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Są one w szczególności przesyłane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6233B33C" w:rsidR="00516A62" w:rsidRPr="00A32A3A" w:rsidRDefault="00445053" w:rsidP="000B06C7">
      <w:pPr>
        <w:pStyle w:val="Tekstpodstawowy"/>
        <w:jc w:val="center"/>
        <w:rPr>
          <w:rFonts w:ascii="Arial" w:hAnsi="Arial" w:cs="Arial"/>
          <w:lang w:eastAsia="x-none"/>
        </w:rPr>
      </w:pPr>
      <w:r w:rsidRPr="00445053">
        <w:rPr>
          <w:noProof/>
        </w:rPr>
        <w:t xml:space="preserve"> </w:t>
      </w:r>
      <w:r w:rsidR="00B61A05" w:rsidRPr="00B61A05">
        <w:rPr>
          <w:noProof/>
        </w:rPr>
        <w:t xml:space="preserve"> </w:t>
      </w:r>
      <w:r w:rsidR="00B61A05" w:rsidRPr="00B61A05">
        <w:rPr>
          <w:noProof/>
        </w:rPr>
        <w:drawing>
          <wp:inline distT="0" distB="0" distL="0" distR="0" wp14:anchorId="7B593485" wp14:editId="3580DA94">
            <wp:extent cx="7920000" cy="3777184"/>
            <wp:effectExtent l="0" t="0" r="508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7920000" cy="3777184"/>
                    </a:xfrm>
                    <a:prstGeom prst="rect">
                      <a:avLst/>
                    </a:prstGeom>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t xml:space="preserve"> </w:t>
      </w:r>
      <w:r w:rsidR="004C34B2" w:rsidRPr="00E36754">
        <w:rPr>
          <w:rFonts w:ascii="Arial" w:hAnsi="Arial" w:cs="Arial"/>
          <w:noProof/>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6" w:name="_Toc131690486"/>
      <w:bookmarkStart w:id="97" w:name="_Toc137217837"/>
      <w:bookmarkStart w:id="98" w:name="_Toc203390741"/>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6"/>
      <w:bookmarkEnd w:id="97"/>
      <w:bookmarkEnd w:id="98"/>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99" w:name="_Hlk32598410"/>
    </w:p>
    <w:p w14:paraId="60678EDA"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0" w:name="_Ref35622528"/>
      <w:bookmarkStart w:id="101" w:name="_Toc131690487"/>
      <w:bookmarkStart w:id="102" w:name="_Toc137217838"/>
      <w:r w:rsidRPr="00A32A3A">
        <w:rPr>
          <w:rFonts w:ascii="Arial" w:hAnsi="Arial" w:cs="Arial"/>
          <w:bCs w:val="0"/>
          <w:kern w:val="0"/>
          <w:sz w:val="24"/>
          <w:szCs w:val="24"/>
          <w:lang w:val="pl-PL"/>
        </w:rPr>
        <w:t xml:space="preserve"> </w:t>
      </w:r>
      <w:bookmarkStart w:id="103" w:name="_Ref28601836"/>
      <w:bookmarkStart w:id="104" w:name="_Toc203390742"/>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0"/>
      <w:bookmarkEnd w:id="101"/>
      <w:bookmarkEnd w:id="102"/>
      <w:bookmarkEnd w:id="103"/>
      <w:bookmarkEnd w:id="104"/>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99"/>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74D918D2" w:rsidR="003F00FA" w:rsidRPr="00A32A3A" w:rsidRDefault="00041D1C" w:rsidP="000B06C7">
      <w:pPr>
        <w:spacing w:line="360" w:lineRule="auto"/>
        <w:jc w:val="center"/>
        <w:rPr>
          <w:rFonts w:ascii="Arial" w:hAnsi="Arial" w:cs="Arial"/>
          <w:lang w:eastAsia="x-none"/>
        </w:rPr>
      </w:pPr>
      <w:r>
        <w:rPr>
          <w:noProof/>
        </w:rPr>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F70376"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7192379" cy="4124901"/>
                    </a:xfrm>
                    <a:prstGeom prst="rect">
                      <a:avLst/>
                    </a:prstGeom>
                  </pic:spPr>
                </pic:pic>
              </a:graphicData>
            </a:graphic>
          </wp:inline>
        </w:drawing>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F06840">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4934D702"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 xml:space="preserve">Imię i </w:t>
      </w:r>
      <w:r w:rsidR="00663C66">
        <w:rPr>
          <w:rFonts w:ascii="Arial" w:hAnsi="Arial" w:cs="Arial"/>
          <w:lang w:eastAsia="x-none"/>
        </w:rPr>
        <w:t>n</w:t>
      </w:r>
      <w:r>
        <w:rPr>
          <w:rFonts w:ascii="Arial" w:hAnsi="Arial" w:cs="Arial"/>
          <w:lang w:eastAsia="x-none"/>
        </w:rPr>
        <w:t xml:space="preserve">azwisko </w:t>
      </w:r>
      <w:r w:rsidR="00F245D4">
        <w:rPr>
          <w:rFonts w:ascii="Arial" w:hAnsi="Arial" w:cs="Arial"/>
          <w:lang w:eastAsia="x-none"/>
        </w:rPr>
        <w:t xml:space="preserve">muszą </w:t>
      </w:r>
      <w:r w:rsidR="00F245D4" w:rsidRPr="00137B40">
        <w:rPr>
          <w:rFonts w:ascii="Arial" w:hAnsi="Arial" w:cs="Arial"/>
        </w:rPr>
        <w:t xml:space="preserve">składać się co najmniej z 2 znaków i </w:t>
      </w:r>
      <w:r w:rsidR="00F245D4">
        <w:rPr>
          <w:rFonts w:ascii="Arial" w:hAnsi="Arial" w:cs="Arial"/>
        </w:rPr>
        <w:t>mogą za</w:t>
      </w:r>
      <w:r w:rsidR="00F245D4" w:rsidRPr="00137B40">
        <w:rPr>
          <w:rFonts w:ascii="Arial" w:hAnsi="Arial" w:cs="Arial"/>
        </w:rPr>
        <w:t>wierać maksymalnie 30 znaków.</w:t>
      </w:r>
      <w:r w:rsidR="0075591B">
        <w:rPr>
          <w:rFonts w:ascii="Arial" w:hAnsi="Arial" w:cs="Arial"/>
        </w:rPr>
        <w:t xml:space="preserve"> Pola te mogą</w:t>
      </w:r>
      <w:r w:rsidR="0075591B" w:rsidRPr="00137B40">
        <w:rPr>
          <w:rFonts w:ascii="Arial" w:hAnsi="Arial" w:cs="Arial"/>
        </w:rPr>
        <w:t xml:space="preserve"> zawierać </w:t>
      </w:r>
      <w:r w:rsidR="00663C66">
        <w:rPr>
          <w:rFonts w:ascii="Arial" w:hAnsi="Arial" w:cs="Arial"/>
        </w:rPr>
        <w:t>wyłącznie</w:t>
      </w:r>
      <w:r w:rsidR="0075591B">
        <w:rPr>
          <w:rFonts w:ascii="Arial" w:hAnsi="Arial" w:cs="Arial"/>
        </w:rPr>
        <w:t xml:space="preserve"> </w:t>
      </w:r>
      <w:r w:rsidR="0075591B" w:rsidRPr="00137B40">
        <w:rPr>
          <w:rFonts w:ascii="Arial" w:hAnsi="Arial" w:cs="Arial"/>
        </w:rPr>
        <w:t>litery z</w:t>
      </w:r>
      <w:r w:rsidR="00E9213C">
        <w:rPr>
          <w:rFonts w:ascii="Arial" w:hAnsi="Arial" w:cs="Arial"/>
        </w:rPr>
        <w:t> </w:t>
      </w:r>
      <w:r w:rsidR="0075591B" w:rsidRPr="00137B40">
        <w:rPr>
          <w:rFonts w:ascii="Arial" w:hAnsi="Arial" w:cs="Arial"/>
        </w:rPr>
        <w:t xml:space="preserve">alfabetu łacińskiego, w tym te z </w:t>
      </w:r>
      <w:proofErr w:type="spellStart"/>
      <w:r w:rsidR="0075591B" w:rsidRPr="00137B40">
        <w:rPr>
          <w:rFonts w:ascii="Arial" w:hAnsi="Arial" w:cs="Arial"/>
        </w:rPr>
        <w:t>diaktrykami</w:t>
      </w:r>
      <w:proofErr w:type="spellEnd"/>
      <w:r w:rsidR="0075591B" w:rsidRPr="00137B40">
        <w:rPr>
          <w:rFonts w:ascii="Arial" w:hAnsi="Arial" w:cs="Arial"/>
        </w:rPr>
        <w:t xml:space="preserve"> oraz inne litery charakterystyczne dla różnych języków</w:t>
      </w:r>
      <w:r w:rsidR="00A20C6C">
        <w:rPr>
          <w:rFonts w:ascii="Arial" w:hAnsi="Arial" w:cs="Arial"/>
        </w:rPr>
        <w:t>. Dozwolone są również</w:t>
      </w:r>
      <w:r w:rsidR="0075591B" w:rsidRPr="00137B40">
        <w:rPr>
          <w:rFonts w:ascii="Arial" w:hAnsi="Arial" w:cs="Arial"/>
        </w:rPr>
        <w:t xml:space="preserve"> znaki specjalne takie jak spacja (</w:t>
      </w:r>
      <w:r w:rsidR="00CC7DE2">
        <w:rPr>
          <w:rFonts w:ascii="Arial" w:hAnsi="Arial" w:cs="Arial"/>
        </w:rPr>
        <w:t> </w:t>
      </w:r>
      <w:r w:rsidR="0075591B" w:rsidRPr="00137B40">
        <w:rPr>
          <w:rFonts w:ascii="Arial" w:hAnsi="Arial" w:cs="Arial"/>
        </w:rPr>
        <w:t xml:space="preserve">), apostrof (‘), myślnik (–) oraz kropka (.). </w:t>
      </w:r>
    </w:p>
    <w:p w14:paraId="0E8A89AD" w14:textId="77777777" w:rsidR="00041D1C" w:rsidRPr="00041D1C" w:rsidRDefault="00041D1C" w:rsidP="00190BA4">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rPr>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rPr>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Utwórz hasło</w:t>
      </w:r>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rPr>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44B8FF94" w:rsidR="00333713" w:rsidRDefault="00711076" w:rsidP="00333713">
      <w:pPr>
        <w:spacing w:line="360" w:lineRule="auto"/>
        <w:jc w:val="center"/>
        <w:rPr>
          <w:rFonts w:ascii="Arial" w:hAnsi="Arial" w:cs="Arial"/>
          <w:lang w:eastAsia="x-none"/>
        </w:rPr>
      </w:pPr>
      <w:r w:rsidRPr="00D24693">
        <w:rPr>
          <w:rFonts w:ascii="Arial" w:hAnsi="Arial" w:cs="Arial"/>
          <w:noProof/>
        </w:rPr>
        <w:drawing>
          <wp:inline distT="0" distB="0" distL="0" distR="0" wp14:anchorId="12A3BCAC" wp14:editId="2E89C271">
            <wp:extent cx="7441200" cy="1411485"/>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7441200" cy="1411485"/>
                    </a:xfrm>
                    <a:prstGeom prst="rect">
                      <a:avLst/>
                    </a:prstGeom>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17CAC99B" w:rsidR="00FB144C" w:rsidRDefault="00D24693" w:rsidP="00FB144C">
      <w:pPr>
        <w:spacing w:line="360" w:lineRule="auto"/>
        <w:jc w:val="center"/>
        <w:rPr>
          <w:rFonts w:ascii="Arial" w:hAnsi="Arial" w:cs="Arial"/>
          <w:lang w:eastAsia="x-none"/>
        </w:rPr>
      </w:pPr>
      <w:r w:rsidRPr="00D24693">
        <w:rPr>
          <w:rFonts w:ascii="Arial" w:hAnsi="Arial" w:cs="Arial"/>
          <w:noProof/>
        </w:rPr>
        <w:drawing>
          <wp:inline distT="0" distB="0" distL="0" distR="0" wp14:anchorId="7E227932" wp14:editId="65FA764B">
            <wp:extent cx="7441200" cy="1411485"/>
            <wp:effectExtent l="0" t="0" r="0" b="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7441200" cy="1411485"/>
                    </a:xfrm>
                    <a:prstGeom prst="rect">
                      <a:avLst/>
                    </a:prstGeom>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nazwie</w:t>
      </w:r>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190BA4" w:rsidRDefault="00C1049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5" w:name="_Toc203390743"/>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6" w:name="_Toc131690488"/>
      <w:bookmarkStart w:id="107" w:name="_Toc137217839"/>
      <w:r w:rsidR="00974FA1" w:rsidRPr="00A32A3A">
        <w:rPr>
          <w:rFonts w:ascii="Arial" w:hAnsi="Arial" w:cs="Arial"/>
          <w:bCs w:val="0"/>
          <w:kern w:val="0"/>
          <w:sz w:val="24"/>
          <w:szCs w:val="24"/>
          <w:lang w:val="pl-PL"/>
        </w:rPr>
        <w:t>Tworzenie organizacji</w:t>
      </w:r>
      <w:bookmarkEnd w:id="106"/>
      <w:bookmarkEnd w:id="107"/>
      <w:bookmarkEnd w:id="105"/>
    </w:p>
    <w:p w14:paraId="67CA68CE" w14:textId="76BD535D"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77777777"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F72416" w:rsidRPr="00A32A3A">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288426BA" w:rsidR="00974FA1" w:rsidRPr="00190BA4" w:rsidRDefault="001323C8"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8" w:name="_Toc131690489"/>
      <w:bookmarkStart w:id="109" w:name="_Toc137217840"/>
      <w:r>
        <w:rPr>
          <w:rFonts w:ascii="Arial" w:hAnsi="Arial" w:cs="Arial"/>
          <w:bCs w:val="0"/>
          <w:kern w:val="0"/>
          <w:sz w:val="24"/>
          <w:szCs w:val="24"/>
          <w:lang w:val="pl-PL"/>
        </w:rPr>
        <w:t xml:space="preserve"> </w:t>
      </w:r>
      <w:bookmarkStart w:id="110" w:name="_Toc203390744"/>
      <w:r w:rsidR="00974FA1" w:rsidRPr="00A32A3A">
        <w:rPr>
          <w:rFonts w:ascii="Arial" w:hAnsi="Arial" w:cs="Arial"/>
          <w:bCs w:val="0"/>
          <w:kern w:val="0"/>
          <w:sz w:val="24"/>
          <w:szCs w:val="24"/>
          <w:lang w:val="pl-PL"/>
        </w:rPr>
        <w:t>Edycja organizacji</w:t>
      </w:r>
      <w:bookmarkEnd w:id="108"/>
      <w:bookmarkEnd w:id="109"/>
      <w:bookmarkEnd w:id="110"/>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1"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1"/>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drawing>
          <wp:inline distT="0" distB="0" distL="0" distR="0" wp14:anchorId="025ABFE7" wp14:editId="725510C9">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20"/>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190BA4" w:rsidRDefault="00974FA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2" w:name="_Toc131690490"/>
      <w:bookmarkStart w:id="113" w:name="_Toc137217841"/>
      <w:bookmarkStart w:id="114" w:name="_Toc203390745"/>
      <w:r w:rsidRPr="00A32A3A">
        <w:rPr>
          <w:rFonts w:ascii="Arial" w:hAnsi="Arial" w:cs="Arial"/>
          <w:bCs w:val="0"/>
          <w:kern w:val="0"/>
          <w:sz w:val="24"/>
          <w:szCs w:val="24"/>
          <w:lang w:val="pl-PL"/>
        </w:rPr>
        <w:t>Usunięcie organizacji</w:t>
      </w:r>
      <w:bookmarkEnd w:id="112"/>
      <w:bookmarkEnd w:id="113"/>
      <w:bookmarkEnd w:id="114"/>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5" w:name="_Toc131690491"/>
      <w:bookmarkStart w:id="116" w:name="_Toc137217842"/>
      <w:bookmarkStart w:id="117" w:name="_Toc203390746"/>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5"/>
      <w:bookmarkEnd w:id="116"/>
      <w:bookmarkEnd w:id="117"/>
    </w:p>
    <w:p w14:paraId="0F2BC9F5" w14:textId="7777777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F72416" w:rsidRPr="00A32A3A">
        <w:rPr>
          <w:rFonts w:ascii="Arial" w:hAnsi="Arial" w:cs="Arial"/>
          <w:lang w:eastAsia="x-none"/>
        </w:rPr>
        <w:t>1</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6EF7CD38"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18" w:name="_Toc131690492"/>
      <w:bookmarkStart w:id="119" w:name="_Toc137217843"/>
      <w:r>
        <w:rPr>
          <w:rFonts w:ascii="Arial" w:hAnsi="Arial" w:cs="Arial"/>
          <w:bCs w:val="0"/>
          <w:kern w:val="0"/>
          <w:sz w:val="24"/>
          <w:szCs w:val="24"/>
          <w:lang w:val="pl-PL"/>
        </w:rPr>
        <w:t xml:space="preserve"> </w:t>
      </w:r>
      <w:bookmarkStart w:id="120" w:name="_Toc203390747"/>
      <w:r w:rsidR="00333713">
        <w:rPr>
          <w:rFonts w:ascii="Arial" w:hAnsi="Arial" w:cs="Arial"/>
          <w:bCs w:val="0"/>
          <w:kern w:val="0"/>
          <w:sz w:val="24"/>
          <w:szCs w:val="24"/>
          <w:lang w:val="pl-PL"/>
        </w:rPr>
        <w:t>Przypomnienie hasła</w:t>
      </w:r>
      <w:bookmarkEnd w:id="118"/>
      <w:bookmarkEnd w:id="119"/>
      <w:bookmarkEnd w:id="120"/>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67569212" w:rsidR="00333713" w:rsidRDefault="00041D1C" w:rsidP="00333713">
      <w:pPr>
        <w:spacing w:line="360" w:lineRule="auto"/>
        <w:jc w:val="center"/>
        <w:rPr>
          <w:noProof/>
        </w:rPr>
      </w:pPr>
      <w:r>
        <w:rPr>
          <w:rFonts w:ascii="Arial" w:hAnsi="Arial" w:cs="Arial"/>
          <w:noProof/>
        </w:rPr>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3D9855"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346000" cy="2550103"/>
                    </a:xfrm>
                    <a:prstGeom prst="rect">
                      <a:avLst/>
                    </a:prstGeom>
                  </pic:spPr>
                </pic:pic>
              </a:graphicData>
            </a:graphic>
          </wp:inline>
        </w:drawing>
      </w:r>
    </w:p>
    <w:p w14:paraId="37745B2E" w14:textId="4AC17CA2"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288AC4E1"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568B89EA" w14:textId="77777777" w:rsidR="00F66853" w:rsidRPr="00190BA4" w:rsidRDefault="00F66853" w:rsidP="000974E5">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39A3E84E"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21" w:name="_Toc131690493"/>
      <w:bookmarkStart w:id="122" w:name="_Toc137217844"/>
      <w:r>
        <w:rPr>
          <w:rFonts w:ascii="Arial" w:hAnsi="Arial" w:cs="Arial"/>
          <w:bCs w:val="0"/>
          <w:kern w:val="0"/>
          <w:sz w:val="24"/>
          <w:szCs w:val="24"/>
          <w:lang w:val="pl-PL"/>
        </w:rPr>
        <w:t xml:space="preserve"> </w:t>
      </w:r>
      <w:bookmarkStart w:id="123" w:name="_Toc203390748"/>
      <w:r w:rsidR="00333713" w:rsidRPr="00333713">
        <w:rPr>
          <w:rFonts w:ascii="Arial" w:hAnsi="Arial" w:cs="Arial"/>
          <w:bCs w:val="0"/>
          <w:kern w:val="0"/>
          <w:sz w:val="24"/>
          <w:szCs w:val="24"/>
          <w:lang w:val="pl-PL"/>
        </w:rPr>
        <w:t>Edycja danych użytkownika</w:t>
      </w:r>
      <w:bookmarkEnd w:id="121"/>
      <w:bookmarkEnd w:id="122"/>
      <w:bookmarkEnd w:id="123"/>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rPr>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190BA4" w:rsidRDefault="00B67A30"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24" w:name="_Toc131690494"/>
      <w:bookmarkStart w:id="125" w:name="_Toc137217845"/>
      <w:bookmarkStart w:id="126" w:name="_Toc203390749"/>
      <w:r w:rsidRPr="00A32A3A">
        <w:rPr>
          <w:rFonts w:ascii="Arial" w:hAnsi="Arial" w:cs="Arial"/>
          <w:bCs w:val="0"/>
          <w:kern w:val="0"/>
          <w:sz w:val="24"/>
          <w:szCs w:val="24"/>
          <w:lang w:val="pl-PL"/>
        </w:rPr>
        <w:t>Zmiana bieżącego profilu użytkownika</w:t>
      </w:r>
      <w:bookmarkEnd w:id="124"/>
      <w:bookmarkEnd w:id="125"/>
      <w:bookmarkEnd w:id="126"/>
    </w:p>
    <w:p w14:paraId="0A2CC782" w14:textId="494EF8F6" w:rsidR="008C46F2" w:rsidRDefault="00A54F74" w:rsidP="00B67A30">
      <w:pPr>
        <w:spacing w:line="360" w:lineRule="auto"/>
        <w:jc w:val="both"/>
        <w:rPr>
          <w:rFonts w:ascii="Arial" w:hAnsi="Arial" w:cs="Arial"/>
          <w:lang w:eastAsia="x-none"/>
        </w:rPr>
      </w:pPr>
      <w:r w:rsidRPr="00A32A3A">
        <w:rPr>
          <w:rFonts w:ascii="Arial" w:hAnsi="Arial" w:cs="Arial"/>
          <w:lang w:eastAsia="x-none"/>
        </w:rPr>
        <w:t>Po zalogowaniu się</w:t>
      </w:r>
      <w:r w:rsidR="00F805CE">
        <w:rPr>
          <w:rFonts w:ascii="Arial" w:hAnsi="Arial" w:cs="Arial"/>
          <w:lang w:eastAsia="x-none"/>
        </w:rPr>
        <w:t>,</w:t>
      </w:r>
      <w:r w:rsidRPr="00A32A3A">
        <w:rPr>
          <w:rFonts w:ascii="Arial" w:hAnsi="Arial" w:cs="Arial"/>
          <w:lang w:eastAsia="x-none"/>
        </w:rPr>
        <w:t xml:space="preserve"> </w:t>
      </w:r>
      <w:r w:rsidR="008C46F2">
        <w:rPr>
          <w:rFonts w:ascii="Arial" w:hAnsi="Arial" w:cs="Arial"/>
          <w:lang w:eastAsia="x-none"/>
        </w:rPr>
        <w:t xml:space="preserve">w </w:t>
      </w:r>
      <w:r w:rsidR="00424056">
        <w:rPr>
          <w:rFonts w:ascii="Arial" w:hAnsi="Arial" w:cs="Arial"/>
          <w:lang w:eastAsia="x-none"/>
        </w:rPr>
        <w:t>polu P</w:t>
      </w:r>
      <w:r w:rsidRPr="00A32A3A">
        <w:rPr>
          <w:rFonts w:ascii="Arial" w:hAnsi="Arial" w:cs="Arial"/>
          <w:lang w:eastAsia="x-none"/>
        </w:rPr>
        <w:t>rofil</w:t>
      </w:r>
      <w:r w:rsidR="00F805CE">
        <w:rPr>
          <w:rFonts w:ascii="Arial" w:hAnsi="Arial" w:cs="Arial"/>
          <w:lang w:eastAsia="x-none"/>
        </w:rPr>
        <w:t xml:space="preserve"> </w:t>
      </w:r>
      <w:r w:rsidR="006451BD" w:rsidRPr="006451BD">
        <w:rPr>
          <w:rFonts w:ascii="Arial" w:hAnsi="Arial" w:cs="Arial"/>
          <w:lang w:eastAsia="x-none"/>
        </w:rPr>
        <w:t>wyświetlane są informacje o profilu, którego używałeś podczas ostatniego wylogowania.</w:t>
      </w:r>
      <w:r w:rsidRPr="00A32A3A">
        <w:rPr>
          <w:rFonts w:ascii="Arial" w:hAnsi="Arial" w:cs="Arial"/>
          <w:lang w:eastAsia="x-none"/>
        </w:rPr>
        <w:t xml:space="preserve"> </w:t>
      </w:r>
    </w:p>
    <w:p w14:paraId="4627C38F" w14:textId="03384960" w:rsidR="008C46F2" w:rsidRDefault="008C46F2" w:rsidP="00190BA4">
      <w:pPr>
        <w:spacing w:line="360" w:lineRule="auto"/>
        <w:jc w:val="center"/>
        <w:rPr>
          <w:rFonts w:ascii="Arial" w:hAnsi="Arial" w:cs="Arial"/>
          <w:lang w:eastAsia="x-none"/>
        </w:rPr>
      </w:pPr>
      <w:r w:rsidRPr="008C46F2">
        <w:rPr>
          <w:rFonts w:ascii="Arial" w:hAnsi="Arial" w:cs="Arial"/>
          <w:noProof/>
        </w:rPr>
        <w:drawing>
          <wp:inline distT="0" distB="0" distL="0" distR="0" wp14:anchorId="21639283" wp14:editId="60AC4A99">
            <wp:extent cx="7200000" cy="4050377"/>
            <wp:effectExtent l="0" t="0" r="1270" b="762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7200000" cy="4050377"/>
                    </a:xfrm>
                    <a:prstGeom prst="rect">
                      <a:avLst/>
                    </a:prstGeom>
                  </pic:spPr>
                </pic:pic>
              </a:graphicData>
            </a:graphic>
          </wp:inline>
        </w:drawing>
      </w:r>
    </w:p>
    <w:p w14:paraId="5D6BBC31" w14:textId="4DD45D0D" w:rsidR="00084485" w:rsidRDefault="00084485" w:rsidP="00B67A30">
      <w:pPr>
        <w:spacing w:line="360" w:lineRule="auto"/>
        <w:jc w:val="both"/>
        <w:rPr>
          <w:rFonts w:ascii="Arial" w:hAnsi="Arial" w:cs="Arial"/>
          <w:lang w:eastAsia="x-none"/>
        </w:rPr>
      </w:pPr>
      <w:r w:rsidRPr="00084485">
        <w:rPr>
          <w:rFonts w:ascii="Arial" w:hAnsi="Arial" w:cs="Arial"/>
          <w:lang w:eastAsia="x-none"/>
        </w:rPr>
        <w:t xml:space="preserve">Jeśli jednak w trakcie sesji chcesz zmienić swój </w:t>
      </w:r>
      <w:r>
        <w:rPr>
          <w:rFonts w:ascii="Arial" w:hAnsi="Arial" w:cs="Arial"/>
          <w:lang w:eastAsia="x-none"/>
        </w:rPr>
        <w:t>bieżący</w:t>
      </w:r>
      <w:r w:rsidRPr="00084485">
        <w:rPr>
          <w:rFonts w:ascii="Arial" w:hAnsi="Arial" w:cs="Arial"/>
          <w:lang w:eastAsia="x-none"/>
        </w:rPr>
        <w:t xml:space="preserve"> profil, możesz to zrobić, klikając menu w prawym górnym rogu ekranu i wybierając odpowiedni profil.</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0872F20F" w14:textId="639C1B64" w:rsidR="006E55CF" w:rsidRDefault="006E55CF" w:rsidP="00551C91">
      <w:pPr>
        <w:pStyle w:val="Tekstpodstawowy"/>
        <w:jc w:val="both"/>
        <w:rPr>
          <w:rFonts w:ascii="Arial" w:hAnsi="Arial" w:cs="Arial"/>
          <w:lang w:eastAsia="x-none"/>
        </w:rPr>
      </w:pPr>
      <w:r w:rsidRPr="006E55CF">
        <w:rPr>
          <w:rFonts w:ascii="Arial" w:hAnsi="Arial" w:cs="Arial"/>
          <w:lang w:eastAsia="x-none"/>
        </w:rPr>
        <w:t>Bieżący profil jest oznaczony za pomocą ikony</w:t>
      </w:r>
      <w:r>
        <w:rPr>
          <w:rFonts w:ascii="Arial" w:hAnsi="Arial" w:cs="Arial"/>
          <w:lang w:eastAsia="x-none"/>
        </w:rPr>
        <w:t xml:space="preserve"> </w:t>
      </w:r>
      <w:r w:rsidRPr="00A32A3A">
        <w:rPr>
          <w:rFonts w:ascii="Arial" w:hAnsi="Arial" w:cs="Arial"/>
          <w:noProof/>
        </w:rPr>
        <w:drawing>
          <wp:inline distT="0" distB="0" distL="0" distR="0" wp14:anchorId="5340DD16" wp14:editId="7A6E87A1">
            <wp:extent cx="166370" cy="225425"/>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Pr="006E55CF">
        <w:rPr>
          <w:rFonts w:ascii="Arial" w:hAnsi="Arial" w:cs="Arial"/>
          <w:lang w:eastAsia="x-none"/>
        </w:rPr>
        <w:t>. Na liście dostępnych profili najpierw wyświetlana jest nazwa instytucji, której dany profil dotyczy, a następnie nazwa profilu (jeśli została wprowadzona).</w:t>
      </w:r>
    </w:p>
    <w:p w14:paraId="355D586F" w14:textId="77777777" w:rsidR="00E87BB5" w:rsidRPr="00A32A3A" w:rsidRDefault="00E87BB5" w:rsidP="00551C91">
      <w:pPr>
        <w:pStyle w:val="Tekstpodstawowy"/>
        <w:jc w:val="both"/>
        <w:rPr>
          <w:rFonts w:ascii="Arial" w:hAnsi="Arial" w:cs="Arial"/>
          <w:lang w:eastAsia="x-none"/>
        </w:rPr>
      </w:pPr>
    </w:p>
    <w:p w14:paraId="6D211784" w14:textId="4F399CA0" w:rsidR="00A54F74" w:rsidRPr="00A32A3A" w:rsidRDefault="00B45CAD" w:rsidP="00B45CAD">
      <w:pPr>
        <w:pStyle w:val="Tekstpodstawowy"/>
        <w:jc w:val="both"/>
        <w:rPr>
          <w:rFonts w:ascii="Arial" w:hAnsi="Arial" w:cs="Arial"/>
          <w:lang w:eastAsia="x-none"/>
        </w:rPr>
      </w:pPr>
      <w:r w:rsidRPr="00B45CAD">
        <w:rPr>
          <w:rFonts w:ascii="Arial" w:hAnsi="Arial" w:cs="Arial"/>
          <w:lang w:eastAsia="x-none"/>
        </w:rPr>
        <w:t xml:space="preserve">Po zmianie profilu pole </w:t>
      </w:r>
      <w:r>
        <w:rPr>
          <w:rFonts w:ascii="Arial" w:hAnsi="Arial" w:cs="Arial"/>
          <w:lang w:eastAsia="x-none"/>
        </w:rPr>
        <w:t>P</w:t>
      </w:r>
      <w:r w:rsidRPr="00B45CAD">
        <w:rPr>
          <w:rFonts w:ascii="Arial" w:hAnsi="Arial" w:cs="Arial"/>
          <w:lang w:eastAsia="x-none"/>
        </w:rPr>
        <w:t>rofil prezentuje informacje o nowo wybranym profilu użytkownika</w:t>
      </w:r>
      <w:r w:rsidR="00F57B21">
        <w:rPr>
          <w:rFonts w:ascii="Arial" w:hAnsi="Arial" w:cs="Arial"/>
          <w:lang w:eastAsia="x-none"/>
        </w:rPr>
        <w:t xml:space="preserve">. Proces ten </w:t>
      </w:r>
      <w:r w:rsidR="00832AE3">
        <w:rPr>
          <w:rFonts w:ascii="Arial" w:hAnsi="Arial" w:cs="Arial"/>
          <w:lang w:eastAsia="x-none"/>
        </w:rPr>
        <w:t xml:space="preserve">nie wymaga ponownego logowania </w:t>
      </w:r>
      <w:r w:rsidRPr="00B45CAD">
        <w:rPr>
          <w:rFonts w:ascii="Arial" w:hAnsi="Arial" w:cs="Arial"/>
          <w:lang w:eastAsia="x-none"/>
        </w:rPr>
        <w:t>do aplikacji.</w:t>
      </w:r>
    </w:p>
    <w:sectPr w:rsidR="00A54F74" w:rsidRPr="00A32A3A" w:rsidSect="00A32A3A">
      <w:headerReference w:type="default" r:id="rId136"/>
      <w:footerReference w:type="even" r:id="rId137"/>
      <w:footerReference w:type="default" r:id="rId138"/>
      <w:headerReference w:type="first" r:id="rId139"/>
      <w:footerReference w:type="first" r:id="rId140"/>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EB1CE" w14:textId="77777777" w:rsidR="001236C7" w:rsidRDefault="001236C7">
      <w:r>
        <w:separator/>
      </w:r>
    </w:p>
    <w:p w14:paraId="1C97D041" w14:textId="77777777" w:rsidR="001236C7" w:rsidRDefault="001236C7"/>
  </w:endnote>
  <w:endnote w:type="continuationSeparator" w:id="0">
    <w:p w14:paraId="0057CEAB" w14:textId="77777777" w:rsidR="001236C7" w:rsidRDefault="001236C7">
      <w:r>
        <w:continuationSeparator/>
      </w:r>
    </w:p>
    <w:p w14:paraId="43A01F68" w14:textId="77777777" w:rsidR="001236C7" w:rsidRDefault="001236C7"/>
  </w:endnote>
  <w:endnote w:type="continuationNotice" w:id="1">
    <w:p w14:paraId="1E09F843" w14:textId="77777777" w:rsidR="001236C7" w:rsidRDefault="001236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2B474CB" w:rsidR="001236C7" w:rsidRDefault="001236C7">
    <w:pPr>
      <w:pStyle w:val="Stopka"/>
      <w:framePr w:wrap="around" w:vAnchor="text" w:hAnchor="margin" w:xAlign="right" w:y="1"/>
      <w:rPr>
        <w:rStyle w:val="Numerstrony"/>
      </w:rPr>
    </w:pPr>
    <w:r>
      <w:rPr>
        <w:noProof/>
        <w:lang w:val="pl-PL" w:eastAsia="pl-PL"/>
      </w:rPr>
      <mc:AlternateContent>
        <mc:Choice Requires="wps">
          <w:drawing>
            <wp:anchor distT="0" distB="0" distL="0" distR="0" simplePos="0" relativeHeight="251659264" behindDoc="0" locked="0" layoutInCell="1" allowOverlap="1" wp14:anchorId="0FF176C7" wp14:editId="02FC3F34">
              <wp:simplePos x="635" y="635"/>
              <wp:positionH relativeFrom="page">
                <wp:align>center</wp:align>
              </wp:positionH>
              <wp:positionV relativeFrom="page">
                <wp:align>bottom</wp:align>
              </wp:positionV>
              <wp:extent cx="443865" cy="443865"/>
              <wp:effectExtent l="0" t="0" r="635" b="0"/>
              <wp:wrapNone/>
              <wp:docPr id="133" name="Pole tekstowe 133"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1C1091D" w14:textId="65873D4E"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FF176C7" id="_x0000_t202" coordsize="21600,21600" o:spt="202" path="m,l,21600r21600,l21600,xe">
              <v:stroke joinstyle="miter"/>
              <v:path gradientshapeok="t" o:connecttype="rect"/>
            </v:shapetype>
            <v:shape id="Pole tekstowe 133" o:spid="_x0000_s1026" type="#_x0000_t202" alt="C1-Internal Use"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01C1091D" w14:textId="65873D4E"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Pr>
        <w:rStyle w:val="Numerstrony"/>
      </w:rPr>
      <w:fldChar w:fldCharType="begin"/>
    </w:r>
    <w:r>
      <w:rPr>
        <w:rStyle w:val="Numerstrony"/>
      </w:rPr>
      <w:instrText xml:space="preserve">PAGE  </w:instrText>
    </w:r>
    <w:r>
      <w:rPr>
        <w:rStyle w:val="Numerstrony"/>
      </w:rPr>
      <w:fldChar w:fldCharType="end"/>
    </w:r>
  </w:p>
  <w:p w14:paraId="28EA0DEA" w14:textId="77777777" w:rsidR="001236C7" w:rsidRDefault="001236C7">
    <w:pPr>
      <w:pStyle w:val="Stopka"/>
      <w:ind w:right="360"/>
    </w:pPr>
  </w:p>
  <w:p w14:paraId="36249C81" w14:textId="77777777" w:rsidR="001236C7" w:rsidRDefault="001236C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6FD46940" w:rsidR="001236C7" w:rsidRPr="005E1E63" w:rsidRDefault="001236C7">
    <w:pPr>
      <w:pStyle w:val="Stopka"/>
      <w:framePr w:wrap="around" w:vAnchor="text" w:hAnchor="margin" w:xAlign="right" w:y="1"/>
      <w:rPr>
        <w:rStyle w:val="Numerstrony"/>
        <w:rFonts w:ascii="Arial" w:hAnsi="Arial" w:cs="Arial"/>
      </w:rPr>
    </w:pPr>
    <w:r>
      <w:rPr>
        <w:rFonts w:ascii="Arial" w:hAnsi="Arial" w:cs="Arial"/>
        <w:noProof/>
        <w:lang w:val="pl-PL" w:eastAsia="pl-PL"/>
      </w:rPr>
      <mc:AlternateContent>
        <mc:Choice Requires="wps">
          <w:drawing>
            <wp:anchor distT="0" distB="0" distL="0" distR="0" simplePos="0" relativeHeight="251660288" behindDoc="0" locked="0" layoutInCell="1" allowOverlap="1" wp14:anchorId="2EA91081" wp14:editId="604FEE95">
              <wp:simplePos x="635" y="635"/>
              <wp:positionH relativeFrom="page">
                <wp:align>center</wp:align>
              </wp:positionH>
              <wp:positionV relativeFrom="page">
                <wp:align>bottom</wp:align>
              </wp:positionV>
              <wp:extent cx="443865" cy="443865"/>
              <wp:effectExtent l="0" t="0" r="635" b="0"/>
              <wp:wrapNone/>
              <wp:docPr id="135" name="Pole tekstowe 135"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3FB588" w14:textId="3123D788"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EA91081" id="_x0000_t202" coordsize="21600,21600" o:spt="202" path="m,l,21600r21600,l21600,xe">
              <v:stroke joinstyle="miter"/>
              <v:path gradientshapeok="t" o:connecttype="rect"/>
            </v:shapetype>
            <v:shape id="Pole tekstowe 135" o:spid="_x0000_s1027" type="#_x0000_t202" alt="C1-Internal Use"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23FB588" w14:textId="3123D788"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Pr="005E1E63">
      <w:rPr>
        <w:rStyle w:val="Numerstrony"/>
        <w:rFonts w:ascii="Arial" w:hAnsi="Arial" w:cs="Arial"/>
      </w:rPr>
      <w:fldChar w:fldCharType="begin"/>
    </w:r>
    <w:r w:rsidRPr="005E1E63">
      <w:rPr>
        <w:rStyle w:val="Numerstrony"/>
        <w:rFonts w:ascii="Arial" w:hAnsi="Arial" w:cs="Arial"/>
      </w:rPr>
      <w:instrText xml:space="preserve">PAGE  </w:instrText>
    </w:r>
    <w:r w:rsidRPr="005E1E63">
      <w:rPr>
        <w:rStyle w:val="Numerstrony"/>
        <w:rFonts w:ascii="Arial" w:hAnsi="Arial" w:cs="Arial"/>
      </w:rPr>
      <w:fldChar w:fldCharType="separate"/>
    </w:r>
    <w:r w:rsidR="00F20A07">
      <w:rPr>
        <w:rStyle w:val="Numerstrony"/>
        <w:rFonts w:ascii="Arial" w:hAnsi="Arial" w:cs="Arial"/>
        <w:noProof/>
      </w:rPr>
      <w:t>72</w:t>
    </w:r>
    <w:r w:rsidRPr="005E1E63">
      <w:rPr>
        <w:rStyle w:val="Numerstrony"/>
        <w:rFonts w:ascii="Arial" w:hAnsi="Arial" w:cs="Arial"/>
      </w:rPr>
      <w:fldChar w:fldCharType="end"/>
    </w:r>
  </w:p>
  <w:p w14:paraId="798A42F7" w14:textId="77777777" w:rsidR="001236C7" w:rsidRDefault="001236C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360CE" w14:textId="1CED5F92" w:rsidR="001236C7" w:rsidRDefault="001236C7">
    <w:pPr>
      <w:pStyle w:val="Stopka"/>
    </w:pPr>
    <w:r>
      <w:rPr>
        <w:noProof/>
        <w:lang w:val="pl-PL" w:eastAsia="pl-PL"/>
      </w:rPr>
      <mc:AlternateContent>
        <mc:Choice Requires="wps">
          <w:drawing>
            <wp:anchor distT="0" distB="0" distL="0" distR="0" simplePos="0" relativeHeight="251658240" behindDoc="0" locked="0" layoutInCell="1" allowOverlap="1" wp14:anchorId="59781678" wp14:editId="533729F3">
              <wp:simplePos x="635" y="635"/>
              <wp:positionH relativeFrom="page">
                <wp:align>center</wp:align>
              </wp:positionH>
              <wp:positionV relativeFrom="page">
                <wp:align>bottom</wp:align>
              </wp:positionV>
              <wp:extent cx="443865" cy="443865"/>
              <wp:effectExtent l="0" t="0" r="635" b="0"/>
              <wp:wrapNone/>
              <wp:docPr id="132" name="Pole tekstowe 132"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56AED" w14:textId="2713C44A"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781678" id="_x0000_t202" coordsize="21600,21600" o:spt="202" path="m,l,21600r21600,l21600,xe">
              <v:stroke joinstyle="miter"/>
              <v:path gradientshapeok="t" o:connecttype="rect"/>
            </v:shapetype>
            <v:shape id="Pole tekstowe 132" o:spid="_x0000_s1028" type="#_x0000_t202" alt="C1-Internal Use"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09F56AED" w14:textId="2713C44A"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2702C2" w14:textId="77777777" w:rsidR="001236C7" w:rsidRDefault="001236C7">
      <w:bookmarkStart w:id="0" w:name="_Hlk19466966"/>
      <w:bookmarkEnd w:id="0"/>
      <w:r>
        <w:separator/>
      </w:r>
    </w:p>
    <w:p w14:paraId="2CA177F0" w14:textId="77777777" w:rsidR="001236C7" w:rsidRDefault="001236C7"/>
  </w:footnote>
  <w:footnote w:type="continuationSeparator" w:id="0">
    <w:p w14:paraId="3FB6E527" w14:textId="77777777" w:rsidR="001236C7" w:rsidRDefault="001236C7">
      <w:r>
        <w:continuationSeparator/>
      </w:r>
    </w:p>
    <w:p w14:paraId="6681D5AB" w14:textId="77777777" w:rsidR="001236C7" w:rsidRDefault="001236C7"/>
  </w:footnote>
  <w:footnote w:type="continuationNotice" w:id="1">
    <w:p w14:paraId="71F0A2E7" w14:textId="77777777" w:rsidR="001236C7" w:rsidRDefault="001236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39371E6F" w:rsidR="001236C7" w:rsidRPr="00754C8B" w:rsidRDefault="001236C7" w:rsidP="00AF5E01">
    <w:pPr>
      <w:pStyle w:val="Nagwek"/>
      <w:tabs>
        <w:tab w:val="clear" w:pos="8640"/>
        <w:tab w:val="right" w:pos="10632"/>
      </w:tabs>
      <w:rPr>
        <w:rFonts w:ascii="Arial" w:hAnsi="Arial" w:cs="Arial"/>
      </w:rPr>
    </w:pPr>
    <w:r>
      <w:rPr>
        <w:rFonts w:ascii="Arial" w:hAnsi="Arial" w:cs="Arial"/>
        <w:lang w:val="pl-PL"/>
      </w:rPr>
      <w:t>Aplikacja</w:t>
    </w:r>
    <w:r w:rsidRPr="00754C8B">
      <w:rPr>
        <w:rFonts w:ascii="Arial" w:hAnsi="Arial" w:cs="Arial"/>
      </w:rPr>
      <w:t xml:space="preserve"> Obsł</w:t>
    </w:r>
    <w:r>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Pr>
        <w:rFonts w:ascii="Arial" w:hAnsi="Arial" w:cs="Arial"/>
      </w:rPr>
      <w:tab/>
    </w:r>
    <w:r>
      <w:rPr>
        <w:rFonts w:ascii="Arial" w:hAnsi="Arial" w:cs="Arial"/>
      </w:rPr>
      <w:tab/>
    </w:r>
    <w:r w:rsidRPr="00754C8B">
      <w:rPr>
        <w:rFonts w:ascii="Arial" w:hAnsi="Arial" w:cs="Arial"/>
      </w:rPr>
      <w:t>Ministerstwo Funduszy i Polityki Regionalnej</w:t>
    </w:r>
  </w:p>
  <w:p w14:paraId="776B37EE" w14:textId="06271B01" w:rsidR="001236C7" w:rsidRPr="00FF2F6F" w:rsidRDefault="001236C7"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Pr>
        <w:rFonts w:ascii="Arial" w:hAnsi="Arial" w:cs="Arial"/>
        <w:lang w:val="pl-PL"/>
      </w:rPr>
      <w:t>24</w:t>
    </w:r>
    <w:r w:rsidRPr="00754C8B">
      <w:rPr>
        <w:rFonts w:ascii="Arial" w:hAnsi="Arial" w:cs="Arial"/>
      </w:rPr>
      <w:t xml:space="preserve"> </w:t>
    </w:r>
    <w:r>
      <w:rPr>
        <w:rFonts w:ascii="Arial" w:hAnsi="Arial" w:cs="Arial"/>
        <w:lang w:val="pl-PL"/>
      </w:rPr>
      <w:t>14</w:t>
    </w:r>
    <w:r w:rsidRPr="00754C8B">
      <w:rPr>
        <w:rFonts w:ascii="Arial" w:hAnsi="Arial" w:cs="Arial"/>
      </w:rPr>
      <w:t>.</w:t>
    </w:r>
    <w:r>
      <w:rPr>
        <w:rFonts w:ascii="Arial" w:hAnsi="Arial" w:cs="Arial"/>
        <w:lang w:val="pl-PL"/>
      </w:rPr>
      <w:t>04</w:t>
    </w:r>
    <w:r w:rsidRPr="00754C8B">
      <w:rPr>
        <w:rFonts w:ascii="Arial" w:hAnsi="Arial" w:cs="Arial"/>
      </w:rPr>
      <w:t>.202</w:t>
    </w:r>
    <w:r>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1236C7" w:rsidRPr="00754C8B" w14:paraId="5A7B10D2" w14:textId="77777777" w:rsidTr="005E1E63">
      <w:trPr>
        <w:trHeight w:val="250"/>
      </w:trPr>
      <w:tc>
        <w:tcPr>
          <w:tcW w:w="15356" w:type="dxa"/>
          <w:tcBorders>
            <w:bottom w:val="single" w:sz="4" w:space="0" w:color="000000"/>
          </w:tcBorders>
          <w:shd w:val="clear" w:color="auto" w:fill="auto"/>
        </w:tcPr>
        <w:p w14:paraId="674D9EFE" w14:textId="77777777" w:rsidR="001236C7" w:rsidRPr="00754C8B" w:rsidRDefault="001236C7" w:rsidP="00A32A3A">
          <w:pPr>
            <w:rPr>
              <w:rFonts w:ascii="Arial" w:hAnsi="Arial" w:cs="Arial"/>
            </w:rPr>
          </w:pPr>
        </w:p>
      </w:tc>
      <w:tc>
        <w:tcPr>
          <w:tcW w:w="95" w:type="dxa"/>
          <w:shd w:val="clear" w:color="auto" w:fill="auto"/>
        </w:tcPr>
        <w:p w14:paraId="27D96817" w14:textId="77777777" w:rsidR="001236C7" w:rsidRPr="00754C8B" w:rsidRDefault="001236C7" w:rsidP="00A32A3A">
          <w:pPr>
            <w:snapToGrid w:val="0"/>
            <w:rPr>
              <w:rFonts w:ascii="Arial" w:hAnsi="Arial" w:cs="Arial"/>
            </w:rPr>
          </w:pPr>
        </w:p>
      </w:tc>
    </w:tr>
  </w:tbl>
  <w:p w14:paraId="3E4139A8" w14:textId="77777777" w:rsidR="001236C7" w:rsidRPr="00A32A3A" w:rsidRDefault="001236C7"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1236C7" w:rsidRPr="00754C8B" w:rsidRDefault="001236C7"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Pr="00754C8B">
      <w:rPr>
        <w:rFonts w:ascii="Arial" w:hAnsi="Arial" w:cs="Arial"/>
      </w:rPr>
      <w:t>Ministerstwo</w:t>
    </w:r>
    <w:r>
      <w:rPr>
        <w:rFonts w:ascii="Arial" w:hAnsi="Arial" w:cs="Arial"/>
        <w:lang w:val="pl-PL"/>
      </w:rPr>
      <w:t> </w:t>
    </w:r>
    <w:r w:rsidRPr="00754C8B">
      <w:rPr>
        <w:rFonts w:ascii="Arial" w:hAnsi="Arial" w:cs="Arial"/>
      </w:rPr>
      <w:t>Funduszy</w:t>
    </w:r>
    <w:r>
      <w:rPr>
        <w:rFonts w:ascii="Arial" w:hAnsi="Arial" w:cs="Arial"/>
        <w:lang w:val="pl-PL"/>
      </w:rPr>
      <w:t> </w:t>
    </w:r>
    <w:r w:rsidRPr="00754C8B">
      <w:rPr>
        <w:rFonts w:ascii="Arial" w:hAnsi="Arial" w:cs="Arial"/>
      </w:rPr>
      <w:t>i</w:t>
    </w:r>
    <w:r>
      <w:rPr>
        <w:rFonts w:ascii="Arial" w:hAnsi="Arial" w:cs="Arial"/>
        <w:lang w:val="pl-PL"/>
      </w:rPr>
      <w:t> </w:t>
    </w:r>
    <w:r w:rsidRPr="00754C8B">
      <w:rPr>
        <w:rFonts w:ascii="Arial" w:hAnsi="Arial" w:cs="Arial"/>
      </w:rPr>
      <w:t>Polityki</w:t>
    </w:r>
    <w:r>
      <w:rPr>
        <w:rFonts w:ascii="Arial" w:hAnsi="Arial" w:cs="Arial"/>
        <w:lang w:val="pl-PL"/>
      </w:rPr>
      <w:t> </w:t>
    </w:r>
    <w:r w:rsidRPr="00754C8B">
      <w:rPr>
        <w:rFonts w:ascii="Arial" w:hAnsi="Arial" w:cs="Arial"/>
      </w:rPr>
      <w:t>Regionalnej</w:t>
    </w:r>
  </w:p>
  <w:p w14:paraId="2855A92C" w14:textId="0D073F20" w:rsidR="001236C7" w:rsidRPr="00754C8B" w:rsidRDefault="001236C7"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37A34127">
          <wp:extent cx="6579235" cy="914400"/>
          <wp:effectExtent l="0" t="0" r="0" b="0"/>
          <wp:docPr id="1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1236C7" w:rsidRPr="00754C8B" w14:paraId="69DABE8F" w14:textId="77777777" w:rsidTr="005E1E63">
      <w:trPr>
        <w:trHeight w:val="250"/>
      </w:trPr>
      <w:tc>
        <w:tcPr>
          <w:tcW w:w="15356" w:type="dxa"/>
          <w:tcBorders>
            <w:bottom w:val="single" w:sz="4" w:space="0" w:color="000000"/>
          </w:tcBorders>
          <w:shd w:val="clear" w:color="auto" w:fill="auto"/>
        </w:tcPr>
        <w:p w14:paraId="7947CCA1" w14:textId="77777777" w:rsidR="001236C7" w:rsidRPr="00754C8B" w:rsidRDefault="001236C7"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shd w:val="clear" w:color="auto" w:fill="auto"/>
        </w:tcPr>
        <w:p w14:paraId="52823FE9" w14:textId="77777777" w:rsidR="001236C7" w:rsidRPr="00754C8B" w:rsidRDefault="001236C7" w:rsidP="00A32A3A">
          <w:pPr>
            <w:snapToGrid w:val="0"/>
            <w:rPr>
              <w:rFonts w:ascii="Arial" w:hAnsi="Arial" w:cs="Arial"/>
            </w:rPr>
          </w:pPr>
        </w:p>
      </w:tc>
    </w:tr>
  </w:tbl>
  <w:p w14:paraId="07CD69E4" w14:textId="77777777" w:rsidR="001236C7" w:rsidRDefault="001236C7"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0A10BE"/>
    <w:multiLevelType w:val="hybridMultilevel"/>
    <w:tmpl w:val="13504FAA"/>
    <w:lvl w:ilvl="0" w:tplc="3A949DD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4EA3F34"/>
    <w:multiLevelType w:val="hybridMultilevel"/>
    <w:tmpl w:val="D368C1C2"/>
    <w:lvl w:ilvl="0" w:tplc="3A949DD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7"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10"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2428497D"/>
    <w:multiLevelType w:val="hybridMultilevel"/>
    <w:tmpl w:val="E6ACF638"/>
    <w:lvl w:ilvl="0" w:tplc="3A949DD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DE90077"/>
    <w:multiLevelType w:val="hybridMultilevel"/>
    <w:tmpl w:val="0966F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1"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2"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3B36856"/>
    <w:multiLevelType w:val="hybridMultilevel"/>
    <w:tmpl w:val="85C69C88"/>
    <w:lvl w:ilvl="0" w:tplc="056EB68E">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947B51"/>
    <w:multiLevelType w:val="hybridMultilevel"/>
    <w:tmpl w:val="2B56D74C"/>
    <w:lvl w:ilvl="0" w:tplc="3A949DD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7"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9"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30"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C1F33C2"/>
    <w:multiLevelType w:val="hybridMultilevel"/>
    <w:tmpl w:val="8D020A9A"/>
    <w:lvl w:ilvl="0" w:tplc="3A949DDE">
      <w:start w:val="1"/>
      <w:numFmt w:val="bullet"/>
      <w:lvlText w:val=""/>
      <w:lvlJc w:val="left"/>
      <w:pPr>
        <w:ind w:left="720" w:hanging="360"/>
      </w:pPr>
      <w:rPr>
        <w:rFonts w:ascii="Symbol" w:hAnsi="Symbol" w:hint="default"/>
      </w:rPr>
    </w:lvl>
    <w:lvl w:ilvl="1" w:tplc="3A949DD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974335B"/>
    <w:multiLevelType w:val="hybridMultilevel"/>
    <w:tmpl w:val="B89E1A80"/>
    <w:lvl w:ilvl="0" w:tplc="3A949DDE">
      <w:start w:val="1"/>
      <w:numFmt w:val="bullet"/>
      <w:lvlText w:val=""/>
      <w:lvlJc w:val="left"/>
      <w:pPr>
        <w:ind w:left="720" w:hanging="360"/>
      </w:pPr>
      <w:rPr>
        <w:rFonts w:ascii="Symbol" w:hAnsi="Symbol" w:hint="default"/>
      </w:rPr>
    </w:lvl>
    <w:lvl w:ilvl="1" w:tplc="056EB68E">
      <w:numFmt w:val="bullet"/>
      <w:lvlText w:val="•"/>
      <w:lvlJc w:val="left"/>
      <w:pPr>
        <w:ind w:left="1440" w:hanging="360"/>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03906582">
    <w:abstractNumId w:val="12"/>
  </w:num>
  <w:num w:numId="2" w16cid:durableId="1735278558">
    <w:abstractNumId w:val="0"/>
  </w:num>
  <w:num w:numId="3" w16cid:durableId="1386756724">
    <w:abstractNumId w:val="28"/>
  </w:num>
  <w:num w:numId="4" w16cid:durableId="1039360435">
    <w:abstractNumId w:val="27"/>
  </w:num>
  <w:num w:numId="5" w16cid:durableId="742143941">
    <w:abstractNumId w:val="13"/>
  </w:num>
  <w:num w:numId="6" w16cid:durableId="806094771">
    <w:abstractNumId w:val="34"/>
  </w:num>
  <w:num w:numId="7" w16cid:durableId="1870142182">
    <w:abstractNumId w:val="32"/>
  </w:num>
  <w:num w:numId="8" w16cid:durableId="1026827727">
    <w:abstractNumId w:val="40"/>
  </w:num>
  <w:num w:numId="9" w16cid:durableId="1011755492">
    <w:abstractNumId w:val="2"/>
  </w:num>
  <w:num w:numId="10" w16cid:durableId="2024697928">
    <w:abstractNumId w:val="10"/>
  </w:num>
  <w:num w:numId="11" w16cid:durableId="478116809">
    <w:abstractNumId w:val="11"/>
  </w:num>
  <w:num w:numId="12" w16cid:durableId="1676758567">
    <w:abstractNumId w:val="17"/>
  </w:num>
  <w:num w:numId="13" w16cid:durableId="977488743">
    <w:abstractNumId w:val="33"/>
  </w:num>
  <w:num w:numId="14" w16cid:durableId="2124494390">
    <w:abstractNumId w:val="26"/>
  </w:num>
  <w:num w:numId="15" w16cid:durableId="252708660">
    <w:abstractNumId w:val="4"/>
  </w:num>
  <w:num w:numId="16" w16cid:durableId="964655758">
    <w:abstractNumId w:val="31"/>
  </w:num>
  <w:num w:numId="17" w16cid:durableId="1190487701">
    <w:abstractNumId w:val="37"/>
  </w:num>
  <w:num w:numId="18" w16cid:durableId="1738936137">
    <w:abstractNumId w:val="20"/>
  </w:num>
  <w:num w:numId="19" w16cid:durableId="486897149">
    <w:abstractNumId w:val="30"/>
  </w:num>
  <w:num w:numId="20" w16cid:durableId="1113592505">
    <w:abstractNumId w:val="29"/>
  </w:num>
  <w:num w:numId="21" w16cid:durableId="1997219511">
    <w:abstractNumId w:val="38"/>
  </w:num>
  <w:num w:numId="22" w16cid:durableId="777023235">
    <w:abstractNumId w:val="24"/>
  </w:num>
  <w:num w:numId="23" w16cid:durableId="2005863073">
    <w:abstractNumId w:val="14"/>
  </w:num>
  <w:num w:numId="24" w16cid:durableId="651522993">
    <w:abstractNumId w:val="21"/>
  </w:num>
  <w:num w:numId="25" w16cid:durableId="1097361175">
    <w:abstractNumId w:val="9"/>
  </w:num>
  <w:num w:numId="26" w16cid:durableId="1103112246">
    <w:abstractNumId w:val="8"/>
  </w:num>
  <w:num w:numId="27" w16cid:durableId="2134711195">
    <w:abstractNumId w:val="18"/>
  </w:num>
  <w:num w:numId="28" w16cid:durableId="708727064">
    <w:abstractNumId w:val="5"/>
  </w:num>
  <w:num w:numId="29" w16cid:durableId="1427455909">
    <w:abstractNumId w:val="36"/>
  </w:num>
  <w:num w:numId="30" w16cid:durableId="1794252383">
    <w:abstractNumId w:val="15"/>
  </w:num>
  <w:num w:numId="31" w16cid:durableId="1752963272">
    <w:abstractNumId w:val="6"/>
  </w:num>
  <w:num w:numId="32" w16cid:durableId="755591740">
    <w:abstractNumId w:val="22"/>
  </w:num>
  <w:num w:numId="33" w16cid:durableId="1664119052">
    <w:abstractNumId w:val="7"/>
  </w:num>
  <w:num w:numId="34" w16cid:durableId="309677167">
    <w:abstractNumId w:val="19"/>
  </w:num>
  <w:num w:numId="35" w16cid:durableId="982927705">
    <w:abstractNumId w:val="39"/>
  </w:num>
  <w:num w:numId="36" w16cid:durableId="264845716">
    <w:abstractNumId w:val="16"/>
  </w:num>
  <w:num w:numId="37" w16cid:durableId="1626883205">
    <w:abstractNumId w:val="25"/>
  </w:num>
  <w:num w:numId="38" w16cid:durableId="1403214227">
    <w:abstractNumId w:val="35"/>
  </w:num>
  <w:num w:numId="39" w16cid:durableId="1499928527">
    <w:abstractNumId w:val="3"/>
  </w:num>
  <w:num w:numId="40" w16cid:durableId="1821069456">
    <w:abstractNumId w:val="1"/>
  </w:num>
  <w:num w:numId="41" w16cid:durableId="355234972">
    <w:abstractNumId w:val="2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trackedChanges" w:enforcement="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0604"/>
    <w:rsid w:val="00051020"/>
    <w:rsid w:val="00051509"/>
    <w:rsid w:val="00051BBA"/>
    <w:rsid w:val="00051DCB"/>
    <w:rsid w:val="0005250B"/>
    <w:rsid w:val="0005259B"/>
    <w:rsid w:val="000526DD"/>
    <w:rsid w:val="000529D4"/>
    <w:rsid w:val="00052FBC"/>
    <w:rsid w:val="00052FF8"/>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26"/>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5D"/>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485"/>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6EE6"/>
    <w:rsid w:val="00097050"/>
    <w:rsid w:val="00097213"/>
    <w:rsid w:val="000974E5"/>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4A6"/>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77E"/>
    <w:rsid w:val="000D67B6"/>
    <w:rsid w:val="000D68F9"/>
    <w:rsid w:val="000D7281"/>
    <w:rsid w:val="000D7527"/>
    <w:rsid w:val="000D7938"/>
    <w:rsid w:val="000D7963"/>
    <w:rsid w:val="000E048C"/>
    <w:rsid w:val="000E090D"/>
    <w:rsid w:val="000E1585"/>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6C7"/>
    <w:rsid w:val="001237CC"/>
    <w:rsid w:val="00123AA4"/>
    <w:rsid w:val="001252CB"/>
    <w:rsid w:val="00125C43"/>
    <w:rsid w:val="0012647F"/>
    <w:rsid w:val="00126944"/>
    <w:rsid w:val="00126B00"/>
    <w:rsid w:val="00127127"/>
    <w:rsid w:val="00127198"/>
    <w:rsid w:val="00127B67"/>
    <w:rsid w:val="00127CCB"/>
    <w:rsid w:val="001304A6"/>
    <w:rsid w:val="00130BA9"/>
    <w:rsid w:val="0013130A"/>
    <w:rsid w:val="001314AD"/>
    <w:rsid w:val="00131839"/>
    <w:rsid w:val="00131E47"/>
    <w:rsid w:val="001323C8"/>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37B8E"/>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69D8"/>
    <w:rsid w:val="001479CD"/>
    <w:rsid w:val="00147C5F"/>
    <w:rsid w:val="00147FF2"/>
    <w:rsid w:val="00150CB4"/>
    <w:rsid w:val="00150CC3"/>
    <w:rsid w:val="001516DD"/>
    <w:rsid w:val="00151725"/>
    <w:rsid w:val="00151928"/>
    <w:rsid w:val="00151CDE"/>
    <w:rsid w:val="00151D3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5996"/>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BA4"/>
    <w:rsid w:val="00190E59"/>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215"/>
    <w:rsid w:val="001C54CE"/>
    <w:rsid w:val="001C5572"/>
    <w:rsid w:val="001C6260"/>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296"/>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0C98"/>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02C"/>
    <w:rsid w:val="00251442"/>
    <w:rsid w:val="002515D7"/>
    <w:rsid w:val="0025187A"/>
    <w:rsid w:val="0025188E"/>
    <w:rsid w:val="00251CD0"/>
    <w:rsid w:val="002521AB"/>
    <w:rsid w:val="002525A9"/>
    <w:rsid w:val="00253342"/>
    <w:rsid w:val="00253A32"/>
    <w:rsid w:val="00253DC5"/>
    <w:rsid w:val="00254813"/>
    <w:rsid w:val="00254A7C"/>
    <w:rsid w:val="00255E0E"/>
    <w:rsid w:val="0025653C"/>
    <w:rsid w:val="002570E2"/>
    <w:rsid w:val="00257860"/>
    <w:rsid w:val="00257BE7"/>
    <w:rsid w:val="00257DD3"/>
    <w:rsid w:val="002603EF"/>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258"/>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3E6"/>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78"/>
    <w:rsid w:val="002E16AE"/>
    <w:rsid w:val="002E1BDA"/>
    <w:rsid w:val="002E287A"/>
    <w:rsid w:val="002E2B9D"/>
    <w:rsid w:val="002E35EF"/>
    <w:rsid w:val="002E399F"/>
    <w:rsid w:val="002E414E"/>
    <w:rsid w:val="002E41E0"/>
    <w:rsid w:val="002E45D1"/>
    <w:rsid w:val="002E48BE"/>
    <w:rsid w:val="002E52A9"/>
    <w:rsid w:val="002E533F"/>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93"/>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B72"/>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41C8"/>
    <w:rsid w:val="003D452F"/>
    <w:rsid w:val="003D47F3"/>
    <w:rsid w:val="003D49B7"/>
    <w:rsid w:val="003D4A05"/>
    <w:rsid w:val="003D4ED9"/>
    <w:rsid w:val="003D4F86"/>
    <w:rsid w:val="003D5623"/>
    <w:rsid w:val="003D5E72"/>
    <w:rsid w:val="003D60C1"/>
    <w:rsid w:val="003D6178"/>
    <w:rsid w:val="003D6EF5"/>
    <w:rsid w:val="003D7030"/>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065"/>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9D9"/>
    <w:rsid w:val="00421EE2"/>
    <w:rsid w:val="00422861"/>
    <w:rsid w:val="00422ACF"/>
    <w:rsid w:val="00422F0D"/>
    <w:rsid w:val="00423080"/>
    <w:rsid w:val="00423A5F"/>
    <w:rsid w:val="00424056"/>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966"/>
    <w:rsid w:val="004439CD"/>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561"/>
    <w:rsid w:val="004B3613"/>
    <w:rsid w:val="004B38E2"/>
    <w:rsid w:val="004B4082"/>
    <w:rsid w:val="004B4437"/>
    <w:rsid w:val="004B454C"/>
    <w:rsid w:val="004B4833"/>
    <w:rsid w:val="004B4CDC"/>
    <w:rsid w:val="004B53E8"/>
    <w:rsid w:val="004B5930"/>
    <w:rsid w:val="004B5A6E"/>
    <w:rsid w:val="004B5F69"/>
    <w:rsid w:val="004B65BF"/>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5C1F"/>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068B"/>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C8A"/>
    <w:rsid w:val="00513D01"/>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0AAA"/>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6DC"/>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42C"/>
    <w:rsid w:val="00550CEA"/>
    <w:rsid w:val="00550E4F"/>
    <w:rsid w:val="0055177B"/>
    <w:rsid w:val="00551C91"/>
    <w:rsid w:val="00551F12"/>
    <w:rsid w:val="005521AE"/>
    <w:rsid w:val="0055222B"/>
    <w:rsid w:val="0055273E"/>
    <w:rsid w:val="0055274C"/>
    <w:rsid w:val="0055284E"/>
    <w:rsid w:val="00553146"/>
    <w:rsid w:val="00553B8C"/>
    <w:rsid w:val="0055587B"/>
    <w:rsid w:val="00555AF8"/>
    <w:rsid w:val="00555C3C"/>
    <w:rsid w:val="00555D8B"/>
    <w:rsid w:val="005562E8"/>
    <w:rsid w:val="0055678D"/>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76"/>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9AE"/>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3AA9"/>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747"/>
    <w:rsid w:val="005B2795"/>
    <w:rsid w:val="005B2804"/>
    <w:rsid w:val="005B2A3A"/>
    <w:rsid w:val="005B2DE2"/>
    <w:rsid w:val="005B3339"/>
    <w:rsid w:val="005B36B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406E"/>
    <w:rsid w:val="005D4363"/>
    <w:rsid w:val="005D4AFC"/>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7AC"/>
    <w:rsid w:val="005F7C10"/>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BD"/>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3C66"/>
    <w:rsid w:val="006645DE"/>
    <w:rsid w:val="00664D00"/>
    <w:rsid w:val="00664FD6"/>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6D92"/>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7D7"/>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A67"/>
    <w:rsid w:val="006D6EE0"/>
    <w:rsid w:val="006E01C4"/>
    <w:rsid w:val="006E02F9"/>
    <w:rsid w:val="006E05F3"/>
    <w:rsid w:val="006E06B7"/>
    <w:rsid w:val="006E1693"/>
    <w:rsid w:val="006E16B3"/>
    <w:rsid w:val="006E1F22"/>
    <w:rsid w:val="006E285B"/>
    <w:rsid w:val="006E3196"/>
    <w:rsid w:val="006E3D41"/>
    <w:rsid w:val="006E5372"/>
    <w:rsid w:val="006E55CF"/>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076"/>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2B5"/>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40EA"/>
    <w:rsid w:val="00754319"/>
    <w:rsid w:val="00754534"/>
    <w:rsid w:val="007545C9"/>
    <w:rsid w:val="00754E1F"/>
    <w:rsid w:val="007553AC"/>
    <w:rsid w:val="0075591B"/>
    <w:rsid w:val="00756085"/>
    <w:rsid w:val="00756260"/>
    <w:rsid w:val="007563DE"/>
    <w:rsid w:val="00756ABF"/>
    <w:rsid w:val="00756D78"/>
    <w:rsid w:val="00756DAE"/>
    <w:rsid w:val="0075765E"/>
    <w:rsid w:val="00757B47"/>
    <w:rsid w:val="00760993"/>
    <w:rsid w:val="007609B5"/>
    <w:rsid w:val="00760F39"/>
    <w:rsid w:val="00761B7E"/>
    <w:rsid w:val="00761D99"/>
    <w:rsid w:val="00761E04"/>
    <w:rsid w:val="00762041"/>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393"/>
    <w:rsid w:val="0078384B"/>
    <w:rsid w:val="00783D54"/>
    <w:rsid w:val="00783DF4"/>
    <w:rsid w:val="0078438D"/>
    <w:rsid w:val="007844EF"/>
    <w:rsid w:val="00784565"/>
    <w:rsid w:val="007846F5"/>
    <w:rsid w:val="00784AED"/>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0500"/>
    <w:rsid w:val="007A199A"/>
    <w:rsid w:val="007A1A3E"/>
    <w:rsid w:val="007A2D0B"/>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3A4"/>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673A"/>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861"/>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5E64"/>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2817"/>
    <w:rsid w:val="00832AE3"/>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51"/>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76E"/>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8CD"/>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6F2"/>
    <w:rsid w:val="008C4799"/>
    <w:rsid w:val="008C4800"/>
    <w:rsid w:val="008C531B"/>
    <w:rsid w:val="008C56B1"/>
    <w:rsid w:val="008C63BA"/>
    <w:rsid w:val="008C63EE"/>
    <w:rsid w:val="008C646A"/>
    <w:rsid w:val="008C684E"/>
    <w:rsid w:val="008C6C72"/>
    <w:rsid w:val="008C7594"/>
    <w:rsid w:val="008C7F89"/>
    <w:rsid w:val="008D0A83"/>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6D"/>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21C"/>
    <w:rsid w:val="00972547"/>
    <w:rsid w:val="00972CA4"/>
    <w:rsid w:val="00973301"/>
    <w:rsid w:val="00973602"/>
    <w:rsid w:val="0097363F"/>
    <w:rsid w:val="009737A0"/>
    <w:rsid w:val="00973C83"/>
    <w:rsid w:val="00974549"/>
    <w:rsid w:val="0097493E"/>
    <w:rsid w:val="00974FA1"/>
    <w:rsid w:val="00974FCB"/>
    <w:rsid w:val="0097553B"/>
    <w:rsid w:val="009756B1"/>
    <w:rsid w:val="00975BBD"/>
    <w:rsid w:val="0097601E"/>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763"/>
    <w:rsid w:val="009C678F"/>
    <w:rsid w:val="009C6BBB"/>
    <w:rsid w:val="009C6D97"/>
    <w:rsid w:val="009C6DB4"/>
    <w:rsid w:val="009D00DD"/>
    <w:rsid w:val="009D0316"/>
    <w:rsid w:val="009D09A3"/>
    <w:rsid w:val="009D0A96"/>
    <w:rsid w:val="009D0BCB"/>
    <w:rsid w:val="009D0EEB"/>
    <w:rsid w:val="009D11DF"/>
    <w:rsid w:val="009D1210"/>
    <w:rsid w:val="009D1214"/>
    <w:rsid w:val="009D13CA"/>
    <w:rsid w:val="009D18F3"/>
    <w:rsid w:val="009D1A8C"/>
    <w:rsid w:val="009D1AA6"/>
    <w:rsid w:val="009D2382"/>
    <w:rsid w:val="009D2B9C"/>
    <w:rsid w:val="009D2DA3"/>
    <w:rsid w:val="009D3C4A"/>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C6C"/>
    <w:rsid w:val="00A20F47"/>
    <w:rsid w:val="00A21542"/>
    <w:rsid w:val="00A217E5"/>
    <w:rsid w:val="00A219ED"/>
    <w:rsid w:val="00A21DB3"/>
    <w:rsid w:val="00A21E96"/>
    <w:rsid w:val="00A2226E"/>
    <w:rsid w:val="00A228A2"/>
    <w:rsid w:val="00A22B67"/>
    <w:rsid w:val="00A22BA1"/>
    <w:rsid w:val="00A23207"/>
    <w:rsid w:val="00A235BB"/>
    <w:rsid w:val="00A235F2"/>
    <w:rsid w:val="00A241B9"/>
    <w:rsid w:val="00A243B7"/>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103D"/>
    <w:rsid w:val="00A312F5"/>
    <w:rsid w:val="00A31CA7"/>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1FA8"/>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55B"/>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9A9"/>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BEA"/>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4C0"/>
    <w:rsid w:val="00AE68E0"/>
    <w:rsid w:val="00AE6902"/>
    <w:rsid w:val="00AE6D6C"/>
    <w:rsid w:val="00AE7759"/>
    <w:rsid w:val="00AF091F"/>
    <w:rsid w:val="00AF21D8"/>
    <w:rsid w:val="00AF2743"/>
    <w:rsid w:val="00AF2E81"/>
    <w:rsid w:val="00AF32DB"/>
    <w:rsid w:val="00AF37F2"/>
    <w:rsid w:val="00AF3A07"/>
    <w:rsid w:val="00AF3C7C"/>
    <w:rsid w:val="00AF4E2F"/>
    <w:rsid w:val="00AF5018"/>
    <w:rsid w:val="00AF5777"/>
    <w:rsid w:val="00AF59A3"/>
    <w:rsid w:val="00AF5B5F"/>
    <w:rsid w:val="00AF5E01"/>
    <w:rsid w:val="00AF6174"/>
    <w:rsid w:val="00AF638F"/>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C14"/>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CAD"/>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A05"/>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26"/>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13E"/>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A70"/>
    <w:rsid w:val="00C03E50"/>
    <w:rsid w:val="00C04240"/>
    <w:rsid w:val="00C04770"/>
    <w:rsid w:val="00C052E8"/>
    <w:rsid w:val="00C05796"/>
    <w:rsid w:val="00C05DDC"/>
    <w:rsid w:val="00C06083"/>
    <w:rsid w:val="00C0650A"/>
    <w:rsid w:val="00C0713A"/>
    <w:rsid w:val="00C0718E"/>
    <w:rsid w:val="00C072C1"/>
    <w:rsid w:val="00C0768A"/>
    <w:rsid w:val="00C07AB2"/>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51E"/>
    <w:rsid w:val="00C52CDB"/>
    <w:rsid w:val="00C531C7"/>
    <w:rsid w:val="00C53591"/>
    <w:rsid w:val="00C54040"/>
    <w:rsid w:val="00C54BBA"/>
    <w:rsid w:val="00C54C45"/>
    <w:rsid w:val="00C555E8"/>
    <w:rsid w:val="00C5562A"/>
    <w:rsid w:val="00C55CD7"/>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3EE4"/>
    <w:rsid w:val="00C845C8"/>
    <w:rsid w:val="00C84848"/>
    <w:rsid w:val="00C84BE0"/>
    <w:rsid w:val="00C84E6A"/>
    <w:rsid w:val="00C8518C"/>
    <w:rsid w:val="00C85A3B"/>
    <w:rsid w:val="00C85C3D"/>
    <w:rsid w:val="00C85D8F"/>
    <w:rsid w:val="00C8634A"/>
    <w:rsid w:val="00C866F6"/>
    <w:rsid w:val="00C86BD2"/>
    <w:rsid w:val="00C910B0"/>
    <w:rsid w:val="00C91204"/>
    <w:rsid w:val="00C91F27"/>
    <w:rsid w:val="00C91F40"/>
    <w:rsid w:val="00C92372"/>
    <w:rsid w:val="00C92F2D"/>
    <w:rsid w:val="00C9305A"/>
    <w:rsid w:val="00C93A97"/>
    <w:rsid w:val="00C93C24"/>
    <w:rsid w:val="00C94637"/>
    <w:rsid w:val="00C94E6B"/>
    <w:rsid w:val="00C95443"/>
    <w:rsid w:val="00C960DC"/>
    <w:rsid w:val="00C9750B"/>
    <w:rsid w:val="00C977C6"/>
    <w:rsid w:val="00C97AF2"/>
    <w:rsid w:val="00C97C1B"/>
    <w:rsid w:val="00CA0842"/>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60C7"/>
    <w:rsid w:val="00CC6404"/>
    <w:rsid w:val="00CC711A"/>
    <w:rsid w:val="00CC7DE2"/>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883"/>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905"/>
    <w:rsid w:val="00D20344"/>
    <w:rsid w:val="00D203D7"/>
    <w:rsid w:val="00D21509"/>
    <w:rsid w:val="00D215B5"/>
    <w:rsid w:val="00D23238"/>
    <w:rsid w:val="00D233BE"/>
    <w:rsid w:val="00D234FD"/>
    <w:rsid w:val="00D239D6"/>
    <w:rsid w:val="00D24693"/>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338"/>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D18"/>
    <w:rsid w:val="00D83962"/>
    <w:rsid w:val="00D83E48"/>
    <w:rsid w:val="00D83F95"/>
    <w:rsid w:val="00D8424B"/>
    <w:rsid w:val="00D84465"/>
    <w:rsid w:val="00D84E6A"/>
    <w:rsid w:val="00D84EA9"/>
    <w:rsid w:val="00D854C1"/>
    <w:rsid w:val="00D8572F"/>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75C0"/>
    <w:rsid w:val="00D97D12"/>
    <w:rsid w:val="00D97E43"/>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978"/>
    <w:rsid w:val="00DA7A97"/>
    <w:rsid w:val="00DA7A9C"/>
    <w:rsid w:val="00DA7AAD"/>
    <w:rsid w:val="00DA7B09"/>
    <w:rsid w:val="00DB0017"/>
    <w:rsid w:val="00DB0637"/>
    <w:rsid w:val="00DB0D4A"/>
    <w:rsid w:val="00DB0D65"/>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0F64"/>
    <w:rsid w:val="00DC19F4"/>
    <w:rsid w:val="00DC318B"/>
    <w:rsid w:val="00DC37F0"/>
    <w:rsid w:val="00DC4485"/>
    <w:rsid w:val="00DC484C"/>
    <w:rsid w:val="00DC537D"/>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3FB"/>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0E75"/>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96E"/>
    <w:rsid w:val="00E23E3D"/>
    <w:rsid w:val="00E23E58"/>
    <w:rsid w:val="00E2449D"/>
    <w:rsid w:val="00E24CD7"/>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2F70"/>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92"/>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87BB5"/>
    <w:rsid w:val="00E900AD"/>
    <w:rsid w:val="00E90349"/>
    <w:rsid w:val="00E91045"/>
    <w:rsid w:val="00E910A4"/>
    <w:rsid w:val="00E91F9E"/>
    <w:rsid w:val="00E9213C"/>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8E"/>
    <w:rsid w:val="00EA0E97"/>
    <w:rsid w:val="00EA13D6"/>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4EBD"/>
    <w:rsid w:val="00EB5C9D"/>
    <w:rsid w:val="00EB5E56"/>
    <w:rsid w:val="00EB5F0A"/>
    <w:rsid w:val="00EB691C"/>
    <w:rsid w:val="00EB6B50"/>
    <w:rsid w:val="00EB6FE7"/>
    <w:rsid w:val="00EB7B32"/>
    <w:rsid w:val="00EB7DBC"/>
    <w:rsid w:val="00EB7EDE"/>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1A8"/>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6840"/>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A07"/>
    <w:rsid w:val="00F20E34"/>
    <w:rsid w:val="00F21440"/>
    <w:rsid w:val="00F21C29"/>
    <w:rsid w:val="00F22258"/>
    <w:rsid w:val="00F22594"/>
    <w:rsid w:val="00F225CF"/>
    <w:rsid w:val="00F22F06"/>
    <w:rsid w:val="00F22FE5"/>
    <w:rsid w:val="00F23502"/>
    <w:rsid w:val="00F239BC"/>
    <w:rsid w:val="00F23C5D"/>
    <w:rsid w:val="00F23F2F"/>
    <w:rsid w:val="00F24207"/>
    <w:rsid w:val="00F245D4"/>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75A"/>
    <w:rsid w:val="00F34938"/>
    <w:rsid w:val="00F34A3D"/>
    <w:rsid w:val="00F34D4E"/>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57B21"/>
    <w:rsid w:val="00F57F78"/>
    <w:rsid w:val="00F601DA"/>
    <w:rsid w:val="00F60258"/>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5CE"/>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90E05"/>
    <w:rsid w:val="00F91285"/>
    <w:rsid w:val="00F912A9"/>
    <w:rsid w:val="00F9147F"/>
    <w:rsid w:val="00F914B1"/>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2BB"/>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semiHidden/>
    <w:locked/>
    <w:rsid w:val="005320D2"/>
    <w:rPr>
      <w:rFonts w:ascii="Calibri" w:hAnsi="Calibri" w:cs="Times New Roman"/>
      <w:b/>
      <w:bCs/>
      <w:sz w:val="28"/>
      <w:szCs w:val="28"/>
    </w:rPr>
  </w:style>
  <w:style w:type="character" w:customStyle="1" w:styleId="Nagwek5Znak">
    <w:name w:val="Nagłówek 5 Znak"/>
    <w:link w:val="Nagwek5"/>
    <w:semiHidden/>
    <w:locked/>
    <w:rsid w:val="005320D2"/>
    <w:rPr>
      <w:rFonts w:ascii="Calibri" w:hAnsi="Calibri" w:cs="Times New Roman"/>
      <w:b/>
      <w:bCs/>
      <w:i/>
      <w:iCs/>
      <w:sz w:val="26"/>
      <w:szCs w:val="26"/>
    </w:rPr>
  </w:style>
  <w:style w:type="character" w:customStyle="1" w:styleId="Nagwek6Znak">
    <w:name w:val="Nagłówek 6 Znak"/>
    <w:link w:val="Nagwek6"/>
    <w:semiHidden/>
    <w:locked/>
    <w:rsid w:val="005320D2"/>
    <w:rPr>
      <w:rFonts w:ascii="Calibri" w:hAnsi="Calibri" w:cs="Times New Roman"/>
      <w:b/>
      <w:bCs/>
      <w:sz w:val="22"/>
      <w:szCs w:val="22"/>
    </w:rPr>
  </w:style>
  <w:style w:type="character" w:customStyle="1" w:styleId="Nagwek7Znak">
    <w:name w:val="Nagłówek 7 Znak"/>
    <w:link w:val="Nagwek7"/>
    <w:semiHidden/>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semiHidden/>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C5251E"/>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semiHidden/>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semiHidden/>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semiHidden/>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semiHidden/>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semiHidden/>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basedOn w:val="Normalny"/>
    <w:link w:val="TekstprzypisudolnegoZnak"/>
    <w:semiHidden/>
    <w:rsid w:val="00904EC6"/>
    <w:rPr>
      <w:sz w:val="20"/>
      <w:szCs w:val="20"/>
      <w:u w:val="single"/>
      <w:lang w:val="x-none" w:eastAsia="x-none"/>
    </w:rPr>
  </w:style>
  <w:style w:type="character" w:customStyle="1" w:styleId="TekstprzypisudolnegoZnak">
    <w:name w:val="Tekst przypisu dolnego Znak"/>
    <w:link w:val="Tekstprzypisudolnego"/>
    <w:semiHidden/>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D72338"/>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footer" Target="footer2.xml"/><Relationship Id="rId107" Type="http://schemas.openxmlformats.org/officeDocument/2006/relationships/image" Target="media/image95.png"/><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28" Type="http://schemas.openxmlformats.org/officeDocument/2006/relationships/image" Target="media/image116.png"/><Relationship Id="rId5" Type="http://schemas.openxmlformats.org/officeDocument/2006/relationships/customXml" Target="../customXml/item5.xml"/><Relationship Id="rId90" Type="http://schemas.openxmlformats.org/officeDocument/2006/relationships/image" Target="media/image78.png"/><Relationship Id="rId95" Type="http://schemas.openxmlformats.org/officeDocument/2006/relationships/image" Target="media/image83.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1.png"/><Relationship Id="rId118" Type="http://schemas.openxmlformats.org/officeDocument/2006/relationships/image" Target="media/image106.png"/><Relationship Id="rId134" Type="http://schemas.openxmlformats.org/officeDocument/2006/relationships/image" Target="media/image122.png"/><Relationship Id="rId139" Type="http://schemas.openxmlformats.org/officeDocument/2006/relationships/header" Target="header2.xml"/><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7.png"/><Relationship Id="rId103" Type="http://schemas.openxmlformats.org/officeDocument/2006/relationships/image" Target="media/image91.png"/><Relationship Id="rId108" Type="http://schemas.openxmlformats.org/officeDocument/2006/relationships/image" Target="media/image96.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hyperlink" Target="https://eur-lex.europa.eu/legal-content/PL/TXT/PDF/?uri=CELEX:52016XC0719(05)&amp;from=EN)" TargetMode="External"/><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9.png"/><Relationship Id="rId96" Type="http://schemas.openxmlformats.org/officeDocument/2006/relationships/image" Target="media/image84.png"/><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3.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image" Target="media/image123.png"/><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7.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141" Type="http://schemas.openxmlformats.org/officeDocument/2006/relationships/fontTable" Target="fontTable.xml"/><Relationship Id="rId7" Type="http://schemas.openxmlformats.org/officeDocument/2006/relationships/styles" Target="styl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header" Target="header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8" Type="http://schemas.openxmlformats.org/officeDocument/2006/relationships/settings" Target="settings.xml"/><Relationship Id="rId51" Type="http://schemas.openxmlformats.org/officeDocument/2006/relationships/image" Target="media/image40.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142"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footnotes" Target="footnotes.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 Id="rId16"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12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1E331CF-B78B-499D-B89B-7BC47181BFEC}">
  <ds:schemaRefs>
    <ds:schemaRef ds:uri="http://schemas.microsoft.com/office/2006/metadata/longProperties"/>
  </ds:schemaRefs>
</ds:datastoreItem>
</file>

<file path=customXml/itemProps2.xml><?xml version="1.0" encoding="utf-8"?>
<ds:datastoreItem xmlns:ds="http://schemas.openxmlformats.org/officeDocument/2006/customXml" ds:itemID="{0B7AF14E-AD0D-4A8A-83AB-0288EF191591}">
  <ds:schemaRefs>
    <ds:schemaRef ds:uri="http://schemas.openxmlformats.org/officeDocument/2006/bibliography"/>
  </ds:schemaRefs>
</ds:datastoreItem>
</file>

<file path=customXml/itemProps3.xml><?xml version="1.0" encoding="utf-8"?>
<ds:datastoreItem xmlns:ds="http://schemas.openxmlformats.org/officeDocument/2006/customXml" ds:itemID="{EAFE7138-DF44-4146-81A9-117D883C8635}">
  <ds:schemaRefs>
    <ds:schemaRef ds:uri="244bb23a-2fe6-433a-9a37-f7f25922d564"/>
    <ds:schemaRef ds:uri="http://purl.org/dc/elements/1.1/"/>
    <ds:schemaRef ds:uri="http://schemas.microsoft.com/office/infopath/2007/PartnerControls"/>
    <ds:schemaRef ds:uri="http://purl.org/dc/dcmitype/"/>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8a95167d-084d-43a8-bc0f-5d5b25d0083d"/>
    <ds:schemaRef ds:uri="http://purl.org/dc/terms/"/>
  </ds:schemaRefs>
</ds:datastoreItem>
</file>

<file path=customXml/itemProps4.xml><?xml version="1.0" encoding="utf-8"?>
<ds:datastoreItem xmlns:ds="http://schemas.openxmlformats.org/officeDocument/2006/customXml" ds:itemID="{DF67517A-9562-4CB2-A874-B6B1E2BBAA10}">
  <ds:schemaRefs>
    <ds:schemaRef ds:uri="http://schemas.microsoft.com/sharepoint/v3/contenttype/forms"/>
  </ds:schemaRefs>
</ds:datastoreItem>
</file>

<file path=customXml/itemProps5.xml><?xml version="1.0" encoding="utf-8"?>
<ds:datastoreItem xmlns:ds="http://schemas.openxmlformats.org/officeDocument/2006/customXml" ds:itemID="{00EA8132-9AF9-44CA-875F-6AC8483BB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122</Pages>
  <Words>12129</Words>
  <Characters>80830</Characters>
  <Application>Microsoft Office Word</Application>
  <DocSecurity>0</DocSecurity>
  <Lines>673</Lines>
  <Paragraphs>185</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92774</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Wichniarek Anita</cp:lastModifiedBy>
  <cp:revision>2</cp:revision>
  <cp:lastPrinted>2013-02-11T12:56:00Z</cp:lastPrinted>
  <dcterms:created xsi:type="dcterms:W3CDTF">2025-08-21T11:29:00Z</dcterms:created>
  <dcterms:modified xsi:type="dcterms:W3CDTF">2025-08-21T11:29:00Z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tan zatwierdzenia">
    <vt:lpwstr/>
  </property>
  <property fmtid="{D5CDD505-2E9C-101B-9397-08002B2CF9AE}" pid="24" name="Status dokumentu">
    <vt:lpwstr>W OPRACOWANIU</vt:lpwstr>
  </property>
  <property fmtid="{D5CDD505-2E9C-101B-9397-08002B2CF9AE}" pid="25" name="ClassificationContentMarkingFooterShapeIds">
    <vt:lpwstr>84,85,87</vt:lpwstr>
  </property>
  <property fmtid="{D5CDD505-2E9C-101B-9397-08002B2CF9AE}" pid="26" name="ClassificationContentMarkingFooterFontProps">
    <vt:lpwstr>#ffff00,10,Calibri</vt:lpwstr>
  </property>
  <property fmtid="{D5CDD505-2E9C-101B-9397-08002B2CF9AE}" pid="27" name="ClassificationContentMarkingFooterText">
    <vt:lpwstr>C1-Internal Use</vt:lpwstr>
  </property>
  <property fmtid="{D5CDD505-2E9C-101B-9397-08002B2CF9AE}" pid="28" name="MSIP_Label_fccb918d-15c4-41b0-8e50-7fa04dbb9576_Enabled">
    <vt:lpwstr>true</vt:lpwstr>
  </property>
  <property fmtid="{D5CDD505-2E9C-101B-9397-08002B2CF9AE}" pid="29" name="MSIP_Label_fccb918d-15c4-41b0-8e50-7fa04dbb9576_SetDate">
    <vt:lpwstr>2025-04-13T15:18:26Z</vt:lpwstr>
  </property>
  <property fmtid="{D5CDD505-2E9C-101B-9397-08002B2CF9AE}" pid="30" name="MSIP_Label_fccb918d-15c4-41b0-8e50-7fa04dbb9576_Method">
    <vt:lpwstr>Standard</vt:lpwstr>
  </property>
  <property fmtid="{D5CDD505-2E9C-101B-9397-08002B2CF9AE}" pid="31" name="MSIP_Label_fccb918d-15c4-41b0-8e50-7fa04dbb9576_Name">
    <vt:lpwstr>EN - C1-Internal Use</vt:lpwstr>
  </property>
  <property fmtid="{D5CDD505-2E9C-101B-9397-08002B2CF9AE}" pid="32" name="MSIP_Label_fccb918d-15c4-41b0-8e50-7fa04dbb9576_SiteId">
    <vt:lpwstr>cae7d061-08f3-40dd-80c3-3c0b8889224a</vt:lpwstr>
  </property>
  <property fmtid="{D5CDD505-2E9C-101B-9397-08002B2CF9AE}" pid="33" name="MSIP_Label_fccb918d-15c4-41b0-8e50-7fa04dbb9576_ActionId">
    <vt:lpwstr>971ed986-5938-4dc7-a412-e167eedd7f66</vt:lpwstr>
  </property>
  <property fmtid="{D5CDD505-2E9C-101B-9397-08002B2CF9AE}" pid="34" name="MSIP_Label_fccb918d-15c4-41b0-8e50-7fa04dbb9576_ContentBits">
    <vt:lpwstr>2</vt:lpwstr>
  </property>
  <property fmtid="{D5CDD505-2E9C-101B-9397-08002B2CF9AE}" pid="35" name="MediaServiceImageTags">
    <vt:lpwstr/>
  </property>
</Properties>
</file>